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88" w:rsidRPr="00262240" w:rsidRDefault="00F01639" w:rsidP="00535488">
      <w:pPr>
        <w:pStyle w:val="Heading3"/>
        <w:jc w:val="center"/>
        <w:rPr>
          <w:rFonts w:cs="B Zar"/>
          <w:sz w:val="26"/>
          <w:rtl/>
          <w:lang w:bidi="fa-IR"/>
        </w:rPr>
      </w:pPr>
      <w:r w:rsidRPr="00262240">
        <w:rPr>
          <w:rFonts w:cs="B Zar" w:hint="cs"/>
          <w:sz w:val="26"/>
          <w:rtl/>
          <w:lang w:bidi="fa-IR"/>
        </w:rPr>
        <w:t>كميته تحقيقات آب</w:t>
      </w:r>
    </w:p>
    <w:p w:rsidR="00F01639" w:rsidRPr="00262240" w:rsidRDefault="00F01639" w:rsidP="00F01639">
      <w:pPr>
        <w:jc w:val="center"/>
        <w:rPr>
          <w:rFonts w:cs="B Zar"/>
          <w:bCs/>
          <w:sz w:val="26"/>
          <w:szCs w:val="26"/>
          <w:rtl/>
          <w:lang w:bidi="fa-IR"/>
        </w:rPr>
      </w:pPr>
      <w:r w:rsidRPr="00262240">
        <w:rPr>
          <w:rFonts w:cs="B Zar" w:hint="cs"/>
          <w:bCs/>
          <w:sz w:val="26"/>
          <w:szCs w:val="26"/>
          <w:rtl/>
          <w:lang w:bidi="fa-IR"/>
        </w:rPr>
        <w:t>طرح تحقيقات دانشجوئي</w:t>
      </w:r>
    </w:p>
    <w:p w:rsidR="00F01639" w:rsidRPr="00262240" w:rsidRDefault="00F01639" w:rsidP="00F01639">
      <w:pPr>
        <w:jc w:val="center"/>
        <w:rPr>
          <w:rFonts w:cs="B Zar"/>
          <w:bCs/>
          <w:sz w:val="26"/>
          <w:szCs w:val="26"/>
          <w:rtl/>
          <w:lang w:bidi="fa-IR"/>
        </w:rPr>
      </w:pPr>
      <w:r w:rsidRPr="00262240">
        <w:rPr>
          <w:rFonts w:cs="B Zar" w:hint="cs"/>
          <w:bCs/>
          <w:sz w:val="26"/>
          <w:szCs w:val="26"/>
          <w:rtl/>
          <w:lang w:bidi="fa-IR"/>
        </w:rPr>
        <w:t>‌(قرارداد تحقيقاتي)</w:t>
      </w:r>
    </w:p>
    <w:p w:rsidR="00DB4D3D" w:rsidRPr="00262240" w:rsidRDefault="00DB4D3D" w:rsidP="00F01639">
      <w:pPr>
        <w:jc w:val="center"/>
        <w:rPr>
          <w:rFonts w:cs="B Zar"/>
          <w:bCs/>
          <w:sz w:val="26"/>
          <w:szCs w:val="26"/>
          <w:rtl/>
          <w:lang w:bidi="fa-IR"/>
        </w:rPr>
      </w:pPr>
    </w:p>
    <w:p w:rsidR="00F01639" w:rsidRPr="00262240" w:rsidRDefault="00F01639" w:rsidP="00F01639">
      <w:pPr>
        <w:jc w:val="center"/>
        <w:rPr>
          <w:rFonts w:cs="B Zar"/>
          <w:bCs/>
          <w:sz w:val="26"/>
          <w:szCs w:val="26"/>
          <w:rtl/>
          <w:lang w:bidi="fa-IR"/>
        </w:rPr>
      </w:pPr>
    </w:p>
    <w:p w:rsidR="00262240" w:rsidRPr="00262240" w:rsidRDefault="00F01639" w:rsidP="00287866">
      <w:pPr>
        <w:jc w:val="lowKashida"/>
        <w:rPr>
          <w:rFonts w:cs="B Zar"/>
          <w:b/>
          <w:sz w:val="26"/>
          <w:szCs w:val="26"/>
          <w:rtl/>
        </w:rPr>
      </w:pPr>
      <w:r w:rsidRPr="00262240">
        <w:rPr>
          <w:rFonts w:cs="B Zar" w:hint="cs"/>
          <w:b/>
          <w:sz w:val="26"/>
          <w:szCs w:val="26"/>
          <w:rtl/>
        </w:rPr>
        <w:t xml:space="preserve">اين قرارداد </w:t>
      </w:r>
      <w:r w:rsidR="00535488" w:rsidRPr="00262240">
        <w:rPr>
          <w:rFonts w:cs="B Zar"/>
          <w:b/>
          <w:sz w:val="26"/>
          <w:szCs w:val="26"/>
          <w:rtl/>
        </w:rPr>
        <w:t>در</w:t>
      </w:r>
      <w:r w:rsidR="00535488" w:rsidRPr="00262240">
        <w:rPr>
          <w:rFonts w:cs="B Zar" w:hint="cs"/>
          <w:b/>
          <w:sz w:val="26"/>
          <w:szCs w:val="26"/>
          <w:rtl/>
        </w:rPr>
        <w:t xml:space="preserve"> تبريز بين شركت آب منطقه‌اي آذربايجان شرقي  </w:t>
      </w:r>
      <w:r w:rsidR="00535488" w:rsidRPr="00262240">
        <w:rPr>
          <w:rFonts w:cs="B Zar" w:hint="cs"/>
          <w:b/>
          <w:sz w:val="26"/>
          <w:szCs w:val="26"/>
          <w:rtl/>
          <w:lang w:bidi="fa-IR"/>
        </w:rPr>
        <w:t xml:space="preserve">به نمايندگي </w:t>
      </w:r>
      <w:r w:rsidR="003E03B0" w:rsidRPr="00262240">
        <w:rPr>
          <w:rFonts w:cs="B Zar" w:hint="cs"/>
          <w:b/>
          <w:sz w:val="26"/>
          <w:szCs w:val="26"/>
          <w:rtl/>
        </w:rPr>
        <w:t>معاون طرح و توسعه و معاون مالي و پشتيباني</w:t>
      </w:r>
      <w:r w:rsidR="00D02408" w:rsidRPr="00262240">
        <w:rPr>
          <w:rFonts w:cs="B Zar" w:hint="cs"/>
          <w:b/>
          <w:sz w:val="26"/>
          <w:szCs w:val="26"/>
          <w:rtl/>
          <w:lang w:bidi="fa-IR"/>
        </w:rPr>
        <w:t xml:space="preserve"> </w:t>
      </w:r>
      <w:r w:rsidR="00535488" w:rsidRPr="00262240">
        <w:rPr>
          <w:rFonts w:cs="B Zar" w:hint="cs"/>
          <w:b/>
          <w:sz w:val="26"/>
          <w:szCs w:val="26"/>
          <w:rtl/>
        </w:rPr>
        <w:t>كه از اين پس ك</w:t>
      </w:r>
      <w:r w:rsidR="002F6356" w:rsidRPr="00262240">
        <w:rPr>
          <w:rFonts w:cs="B Zar" w:hint="cs"/>
          <w:b/>
          <w:sz w:val="26"/>
          <w:szCs w:val="26"/>
          <w:rtl/>
        </w:rPr>
        <w:t xml:space="preserve">ارفرما ناميده مي شود، از يك سو </w:t>
      </w:r>
      <w:r w:rsidR="00215659" w:rsidRPr="00262240">
        <w:rPr>
          <w:rFonts w:cs="B Zar" w:hint="cs"/>
          <w:b/>
          <w:sz w:val="26"/>
          <w:szCs w:val="26"/>
          <w:rtl/>
        </w:rPr>
        <w:t xml:space="preserve">و دانشگاه </w:t>
      </w:r>
      <w:r w:rsidR="00911F10" w:rsidRPr="00262240">
        <w:rPr>
          <w:rFonts w:cs="B Zar" w:hint="cs"/>
          <w:b/>
          <w:sz w:val="26"/>
          <w:szCs w:val="26"/>
          <w:rtl/>
          <w:lang w:bidi="fa-IR"/>
        </w:rPr>
        <w:t xml:space="preserve">آزاد </w:t>
      </w:r>
      <w:r w:rsidR="00FC311D" w:rsidRPr="00262240">
        <w:rPr>
          <w:rFonts w:cs="B Zar" w:hint="cs"/>
          <w:b/>
          <w:sz w:val="26"/>
          <w:szCs w:val="26"/>
          <w:rtl/>
          <w:lang w:bidi="fa-IR"/>
        </w:rPr>
        <w:t>اسلامي واحد تبريز</w:t>
      </w:r>
      <w:r w:rsidR="00911F10" w:rsidRPr="00262240">
        <w:rPr>
          <w:rFonts w:cs="B Zar" w:hint="cs"/>
          <w:b/>
          <w:sz w:val="26"/>
          <w:szCs w:val="26"/>
          <w:rtl/>
          <w:lang w:bidi="fa-IR"/>
        </w:rPr>
        <w:t xml:space="preserve"> </w:t>
      </w:r>
      <w:r w:rsidR="00C77232" w:rsidRPr="00262240">
        <w:rPr>
          <w:rFonts w:cs="B Zar" w:hint="cs"/>
          <w:b/>
          <w:sz w:val="26"/>
          <w:szCs w:val="26"/>
          <w:rtl/>
        </w:rPr>
        <w:t xml:space="preserve">كه از اين پس مشاور ناميده مي شود </w:t>
      </w:r>
      <w:r w:rsidR="00535488" w:rsidRPr="00262240">
        <w:rPr>
          <w:rFonts w:cs="B Zar"/>
          <w:b/>
          <w:sz w:val="26"/>
          <w:szCs w:val="26"/>
          <w:rtl/>
        </w:rPr>
        <w:t>از سوي ديگر، طبق مقررات و شرايطي</w:t>
      </w:r>
      <w:r w:rsidR="00535488" w:rsidRPr="00262240">
        <w:rPr>
          <w:rFonts w:cs="B Zar" w:hint="cs"/>
          <w:b/>
          <w:sz w:val="26"/>
          <w:szCs w:val="26"/>
          <w:rtl/>
        </w:rPr>
        <w:t xml:space="preserve"> كه </w:t>
      </w:r>
      <w:r w:rsidRPr="00262240">
        <w:rPr>
          <w:rFonts w:cs="B Zar" w:hint="cs"/>
          <w:b/>
          <w:sz w:val="26"/>
          <w:szCs w:val="26"/>
          <w:rtl/>
        </w:rPr>
        <w:t>ذيلاً ذكر مي</w:t>
      </w:r>
      <w:r w:rsidRPr="00262240">
        <w:rPr>
          <w:rFonts w:cs="B Zar" w:hint="cs"/>
          <w:b/>
          <w:sz w:val="26"/>
          <w:szCs w:val="26"/>
          <w:rtl/>
        </w:rPr>
        <w:softHyphen/>
        <w:t>شود منعقد</w:t>
      </w:r>
      <w:r w:rsidR="00D2278E" w:rsidRPr="00262240">
        <w:rPr>
          <w:rFonts w:cs="B Zar" w:hint="cs"/>
          <w:b/>
          <w:sz w:val="26"/>
          <w:szCs w:val="26"/>
          <w:rtl/>
        </w:rPr>
        <w:t xml:space="preserve"> </w:t>
      </w:r>
      <w:r w:rsidRPr="00262240">
        <w:rPr>
          <w:rFonts w:cs="B Zar" w:hint="cs"/>
          <w:b/>
          <w:sz w:val="26"/>
          <w:szCs w:val="26"/>
          <w:rtl/>
        </w:rPr>
        <w:t>مي</w:t>
      </w:r>
      <w:r w:rsidRPr="00262240">
        <w:rPr>
          <w:rFonts w:cs="B Zar" w:hint="cs"/>
          <w:b/>
          <w:sz w:val="26"/>
          <w:szCs w:val="26"/>
          <w:rtl/>
        </w:rPr>
        <w:softHyphen/>
        <w:t xml:space="preserve">گردد.اين قرارداد صرفاً بمنظور حمايت از پايان نامه دانشجويي </w:t>
      </w:r>
      <w:r w:rsidR="002B6A71" w:rsidRPr="00262240">
        <w:rPr>
          <w:rFonts w:cs="B Zar" w:hint="cs"/>
          <w:b/>
          <w:sz w:val="26"/>
          <w:szCs w:val="26"/>
          <w:rtl/>
        </w:rPr>
        <w:t>كارشناسي ارشد</w:t>
      </w:r>
      <w:r w:rsidRPr="00262240">
        <w:rPr>
          <w:rFonts w:cs="B Zar" w:hint="cs"/>
          <w:b/>
          <w:sz w:val="26"/>
          <w:szCs w:val="26"/>
          <w:rtl/>
        </w:rPr>
        <w:t xml:space="preserve"> جهت انجام تحقيق در زمينه تخصصي آب بوده و نتايج حاصله از آن بدون تائيد كارفرما نمي</w:t>
      </w:r>
      <w:r w:rsidRPr="00262240">
        <w:rPr>
          <w:rFonts w:cs="B Zar" w:hint="cs"/>
          <w:b/>
          <w:sz w:val="26"/>
          <w:szCs w:val="26"/>
          <w:rtl/>
        </w:rPr>
        <w:softHyphen/>
        <w:t>تواند ماهيت اجرائي داشته باشد.</w:t>
      </w:r>
      <w:r w:rsidR="00535488" w:rsidRPr="00262240">
        <w:rPr>
          <w:rFonts w:cs="B Zar"/>
          <w:b/>
          <w:sz w:val="26"/>
          <w:szCs w:val="26"/>
          <w:rtl/>
        </w:rPr>
        <w:t xml:space="preserve"> </w:t>
      </w:r>
    </w:p>
    <w:p w:rsidR="00DB4D3D" w:rsidRPr="00262240" w:rsidRDefault="00535488" w:rsidP="00262240">
      <w:pPr>
        <w:jc w:val="lowKashida"/>
        <w:rPr>
          <w:rFonts w:cs="B Zar"/>
          <w:bCs/>
          <w:sz w:val="22"/>
          <w:szCs w:val="22"/>
          <w:rtl/>
          <w:lang w:bidi="fa-IR"/>
        </w:rPr>
      </w:pPr>
      <w:r w:rsidRPr="00262240">
        <w:rPr>
          <w:rFonts w:cs="B Zar" w:hint="cs"/>
          <w:b/>
          <w:sz w:val="26"/>
          <w:szCs w:val="26"/>
          <w:rtl/>
        </w:rPr>
        <w:t xml:space="preserve">    </w:t>
      </w:r>
      <w:r w:rsidRPr="00262240">
        <w:rPr>
          <w:rFonts w:cs="B Zar"/>
          <w:bCs/>
          <w:sz w:val="22"/>
          <w:szCs w:val="22"/>
          <w:rtl/>
        </w:rPr>
        <w:t>ماده 1- موضوع قرارداد</w:t>
      </w:r>
      <w:r w:rsidRPr="00262240">
        <w:rPr>
          <w:rFonts w:cs="B Zar" w:hint="cs"/>
          <w:bCs/>
          <w:sz w:val="22"/>
          <w:szCs w:val="22"/>
          <w:rtl/>
          <w:lang w:bidi="fa-IR"/>
        </w:rPr>
        <w:t>:</w:t>
      </w:r>
    </w:p>
    <w:p w:rsidR="00C63EE5" w:rsidRPr="00262240" w:rsidRDefault="0068044A" w:rsidP="0090660B">
      <w:pPr>
        <w:jc w:val="lowKashida"/>
        <w:rPr>
          <w:rFonts w:cs="B Zar"/>
          <w:b/>
          <w:sz w:val="26"/>
          <w:szCs w:val="26"/>
          <w:rtl/>
        </w:rPr>
      </w:pPr>
      <w:r w:rsidRPr="00262240">
        <w:rPr>
          <w:rFonts w:cs="B Zar"/>
          <w:b/>
          <w:sz w:val="26"/>
          <w:szCs w:val="26"/>
          <w:rtl/>
        </w:rPr>
        <w:t>موضوع قرارداد عبارت است از</w:t>
      </w:r>
      <w:r w:rsidRPr="00262240">
        <w:rPr>
          <w:rFonts w:cs="B Zar" w:hint="cs"/>
          <w:b/>
          <w:sz w:val="26"/>
          <w:szCs w:val="26"/>
          <w:rtl/>
        </w:rPr>
        <w:t xml:space="preserve"> انجام </w:t>
      </w:r>
      <w:r w:rsidR="00D2278E" w:rsidRPr="00262240">
        <w:rPr>
          <w:rFonts w:cs="B Zar" w:hint="cs"/>
          <w:b/>
          <w:sz w:val="26"/>
          <w:szCs w:val="26"/>
          <w:rtl/>
        </w:rPr>
        <w:t xml:space="preserve">پایان نامه </w:t>
      </w:r>
      <w:r w:rsidR="00F47463" w:rsidRPr="00262240">
        <w:rPr>
          <w:rFonts w:cs="B Zar" w:hint="cs"/>
          <w:b/>
          <w:sz w:val="26"/>
          <w:szCs w:val="26"/>
          <w:rtl/>
        </w:rPr>
        <w:t xml:space="preserve">هاي </w:t>
      </w:r>
      <w:r w:rsidR="002B6A71" w:rsidRPr="00262240">
        <w:rPr>
          <w:rFonts w:cs="B Zar" w:hint="cs"/>
          <w:b/>
          <w:sz w:val="26"/>
          <w:szCs w:val="26"/>
          <w:rtl/>
        </w:rPr>
        <w:t xml:space="preserve">كارشناسي ارشد </w:t>
      </w:r>
      <w:r w:rsidR="00F47463" w:rsidRPr="00262240">
        <w:rPr>
          <w:rFonts w:cs="B Zar" w:hint="cs"/>
          <w:b/>
          <w:sz w:val="26"/>
          <w:szCs w:val="26"/>
          <w:rtl/>
        </w:rPr>
        <w:t>:</w:t>
      </w:r>
    </w:p>
    <w:p w:rsidR="0090660B" w:rsidRPr="00262240" w:rsidRDefault="00F47463" w:rsidP="00262240">
      <w:pPr>
        <w:jc w:val="lowKashida"/>
        <w:rPr>
          <w:rFonts w:cs="B Zar"/>
          <w:b/>
          <w:sz w:val="26"/>
          <w:szCs w:val="26"/>
          <w:rtl/>
        </w:rPr>
      </w:pPr>
      <w:r w:rsidRPr="00262240">
        <w:rPr>
          <w:rFonts w:cs="B Zar" w:hint="cs"/>
          <w:b/>
          <w:sz w:val="26"/>
          <w:szCs w:val="26"/>
          <w:rtl/>
        </w:rPr>
        <w:t xml:space="preserve"> </w:t>
      </w:r>
      <w:r w:rsidR="00B42B91" w:rsidRPr="00262240">
        <w:rPr>
          <w:rFonts w:cs="B Zar" w:hint="cs"/>
          <w:b/>
          <w:sz w:val="26"/>
          <w:szCs w:val="26"/>
          <w:rtl/>
        </w:rPr>
        <w:t>1-1</w:t>
      </w:r>
      <w:r w:rsidR="00DB4D3D" w:rsidRPr="00262240">
        <w:rPr>
          <w:rFonts w:cs="B Zar" w:hint="cs"/>
          <w:b/>
          <w:sz w:val="26"/>
          <w:szCs w:val="26"/>
          <w:rtl/>
        </w:rPr>
        <w:t>-</w:t>
      </w:r>
      <w:r w:rsidR="00B42B91" w:rsidRPr="00262240">
        <w:rPr>
          <w:rFonts w:cs="B Zar" w:hint="cs"/>
          <w:b/>
          <w:sz w:val="26"/>
          <w:szCs w:val="26"/>
          <w:rtl/>
        </w:rPr>
        <w:t xml:space="preserve"> </w:t>
      </w:r>
      <w:r w:rsidR="0090660B" w:rsidRPr="00262240">
        <w:rPr>
          <w:rFonts w:cs="B Zar" w:hint="cs"/>
          <w:b/>
          <w:sz w:val="26"/>
          <w:szCs w:val="26"/>
          <w:rtl/>
        </w:rPr>
        <w:t>..........</w:t>
      </w:r>
      <w:r w:rsidRPr="00262240">
        <w:rPr>
          <w:rFonts w:cs="B Zar" w:hint="cs"/>
          <w:b/>
          <w:sz w:val="26"/>
          <w:szCs w:val="26"/>
          <w:rtl/>
        </w:rPr>
        <w:t xml:space="preserve"> تحت عنوان </w:t>
      </w:r>
      <w:r w:rsidR="00D2278E" w:rsidRPr="00262240">
        <w:rPr>
          <w:rFonts w:cs="B Zar" w:hint="cs"/>
          <w:b/>
          <w:sz w:val="26"/>
          <w:szCs w:val="26"/>
          <w:rtl/>
        </w:rPr>
        <w:t>"</w:t>
      </w:r>
      <w:r w:rsidR="00D2278E" w:rsidRPr="00262240">
        <w:rPr>
          <w:rFonts w:cs="B Zar"/>
          <w:b/>
          <w:sz w:val="26"/>
          <w:szCs w:val="26"/>
          <w:rtl/>
        </w:rPr>
        <w:t xml:space="preserve"> </w:t>
      </w:r>
      <w:r w:rsidR="0090660B" w:rsidRPr="00262240">
        <w:rPr>
          <w:rFonts w:cs="B Zar" w:hint="cs"/>
          <w:b/>
          <w:i/>
          <w:iCs/>
          <w:sz w:val="26"/>
          <w:szCs w:val="26"/>
          <w:rtl/>
        </w:rPr>
        <w:t>..............................................................</w:t>
      </w:r>
      <w:r w:rsidR="00D2278E" w:rsidRPr="00262240">
        <w:rPr>
          <w:rFonts w:cs="B Zar" w:hint="cs"/>
          <w:b/>
          <w:sz w:val="26"/>
          <w:szCs w:val="26"/>
          <w:rtl/>
        </w:rPr>
        <w:t xml:space="preserve">"   استاد راهنما: </w:t>
      </w:r>
      <w:r w:rsidR="0090660B" w:rsidRPr="00262240">
        <w:rPr>
          <w:rFonts w:cs="B Zar" w:hint="cs"/>
          <w:b/>
          <w:sz w:val="26"/>
          <w:szCs w:val="26"/>
          <w:rtl/>
        </w:rPr>
        <w:t>..........</w:t>
      </w:r>
    </w:p>
    <w:p w:rsidR="00DB4D3D" w:rsidRPr="00262240" w:rsidRDefault="00535488" w:rsidP="00262240">
      <w:pPr>
        <w:jc w:val="lowKashida"/>
        <w:rPr>
          <w:rFonts w:cs="B Zar"/>
          <w:bCs/>
          <w:sz w:val="22"/>
          <w:szCs w:val="22"/>
          <w:rtl/>
        </w:rPr>
      </w:pPr>
      <w:r w:rsidRPr="00262240">
        <w:rPr>
          <w:rFonts w:cs="B Zar"/>
          <w:bCs/>
          <w:sz w:val="22"/>
          <w:szCs w:val="22"/>
          <w:rtl/>
        </w:rPr>
        <w:t xml:space="preserve">ماده 2- </w:t>
      </w:r>
      <w:r w:rsidR="00F01639" w:rsidRPr="00262240">
        <w:rPr>
          <w:rFonts w:cs="B Zar" w:hint="cs"/>
          <w:bCs/>
          <w:sz w:val="22"/>
          <w:szCs w:val="22"/>
          <w:rtl/>
        </w:rPr>
        <w:t>مدت و اجراي قرارداد:</w:t>
      </w:r>
    </w:p>
    <w:p w:rsidR="0068044A" w:rsidRPr="00262240" w:rsidRDefault="00F01639" w:rsidP="00262240">
      <w:pPr>
        <w:jc w:val="lowKashida"/>
        <w:rPr>
          <w:rFonts w:cs="B Zar"/>
          <w:b/>
          <w:sz w:val="26"/>
          <w:szCs w:val="26"/>
          <w:rtl/>
        </w:rPr>
      </w:pPr>
      <w:r w:rsidRPr="00262240">
        <w:rPr>
          <w:rFonts w:cs="B Zar" w:hint="cs"/>
          <w:b/>
          <w:sz w:val="26"/>
          <w:szCs w:val="26"/>
          <w:rtl/>
        </w:rPr>
        <w:t xml:space="preserve">مدت انجام اين قرارداد  </w:t>
      </w:r>
      <w:r w:rsidR="0090660B" w:rsidRPr="00262240">
        <w:rPr>
          <w:rFonts w:cs="B Zar" w:hint="cs"/>
          <w:b/>
          <w:sz w:val="26"/>
          <w:szCs w:val="26"/>
          <w:rtl/>
        </w:rPr>
        <w:t>......</w:t>
      </w:r>
      <w:r w:rsidRPr="00262240">
        <w:rPr>
          <w:rFonts w:cs="B Zar" w:hint="cs"/>
          <w:b/>
          <w:sz w:val="26"/>
          <w:szCs w:val="26"/>
          <w:rtl/>
        </w:rPr>
        <w:t xml:space="preserve">   ماه بوده و شروع آن از تاريخ ابلاغ قرارداد مي</w:t>
      </w:r>
      <w:r w:rsidRPr="00262240">
        <w:rPr>
          <w:rFonts w:cs="B Zar" w:hint="cs"/>
          <w:b/>
          <w:sz w:val="26"/>
          <w:szCs w:val="26"/>
          <w:rtl/>
        </w:rPr>
        <w:softHyphen/>
        <w:t>باشد.</w:t>
      </w:r>
    </w:p>
    <w:p w:rsidR="00535488" w:rsidRPr="00262240" w:rsidRDefault="00535488" w:rsidP="00331176">
      <w:pPr>
        <w:jc w:val="lowKashida"/>
        <w:rPr>
          <w:rFonts w:cs="B Zar"/>
          <w:bCs/>
          <w:sz w:val="22"/>
          <w:szCs w:val="22"/>
          <w:rtl/>
        </w:rPr>
      </w:pPr>
      <w:r w:rsidRPr="00262240">
        <w:rPr>
          <w:rFonts w:cs="B Zar"/>
          <w:bCs/>
          <w:sz w:val="22"/>
          <w:szCs w:val="22"/>
          <w:rtl/>
        </w:rPr>
        <w:t xml:space="preserve">ماده </w:t>
      </w:r>
      <w:r w:rsidR="00331176" w:rsidRPr="00262240">
        <w:rPr>
          <w:rFonts w:cs="B Zar" w:hint="cs"/>
          <w:bCs/>
          <w:sz w:val="22"/>
          <w:szCs w:val="22"/>
          <w:rtl/>
        </w:rPr>
        <w:t>3</w:t>
      </w:r>
      <w:r w:rsidRPr="00262240">
        <w:rPr>
          <w:rFonts w:cs="B Zar"/>
          <w:bCs/>
          <w:sz w:val="22"/>
          <w:szCs w:val="22"/>
          <w:rtl/>
        </w:rPr>
        <w:t>- مبلغ قرارداد</w:t>
      </w:r>
      <w:r w:rsidR="009F5713" w:rsidRPr="00262240">
        <w:rPr>
          <w:rFonts w:cs="B Zar" w:hint="cs"/>
          <w:bCs/>
          <w:sz w:val="22"/>
          <w:szCs w:val="22"/>
          <w:rtl/>
        </w:rPr>
        <w:t xml:space="preserve"> و نحوه پرداخت آن</w:t>
      </w:r>
      <w:r w:rsidRPr="00262240">
        <w:rPr>
          <w:rFonts w:cs="B Zar"/>
          <w:bCs/>
          <w:sz w:val="22"/>
          <w:szCs w:val="22"/>
          <w:rtl/>
        </w:rPr>
        <w:t xml:space="preserve">  </w:t>
      </w:r>
      <w:r w:rsidRPr="00262240">
        <w:rPr>
          <w:rFonts w:cs="B Zar" w:hint="cs"/>
          <w:bCs/>
          <w:sz w:val="22"/>
          <w:szCs w:val="22"/>
          <w:rtl/>
        </w:rPr>
        <w:t>:</w:t>
      </w:r>
    </w:p>
    <w:p w:rsidR="007D4912" w:rsidRPr="00262240" w:rsidRDefault="00D60DC4" w:rsidP="00262240">
      <w:pPr>
        <w:jc w:val="lowKashida"/>
        <w:rPr>
          <w:rFonts w:cs="B Zar"/>
          <w:b/>
          <w:sz w:val="26"/>
          <w:szCs w:val="26"/>
          <w:rtl/>
        </w:rPr>
      </w:pPr>
      <w:r w:rsidRPr="00262240">
        <w:rPr>
          <w:rFonts w:cs="B Zar" w:hint="cs"/>
          <w:b/>
          <w:sz w:val="26"/>
          <w:szCs w:val="26"/>
          <w:rtl/>
        </w:rPr>
        <w:t>3</w:t>
      </w:r>
      <w:r w:rsidR="00535488" w:rsidRPr="00262240">
        <w:rPr>
          <w:rFonts w:cs="B Zar" w:hint="cs"/>
          <w:b/>
          <w:sz w:val="26"/>
          <w:szCs w:val="26"/>
          <w:rtl/>
        </w:rPr>
        <w:t xml:space="preserve">-1- </w:t>
      </w:r>
      <w:r w:rsidR="00535488" w:rsidRPr="00262240">
        <w:rPr>
          <w:rFonts w:cs="B Zar"/>
          <w:b/>
          <w:sz w:val="26"/>
          <w:szCs w:val="26"/>
          <w:rtl/>
        </w:rPr>
        <w:t xml:space="preserve">مبلغ قرارداد براي انجام خدمات </w:t>
      </w:r>
      <w:r w:rsidR="009918D7" w:rsidRPr="00262240">
        <w:rPr>
          <w:rFonts w:cs="B Zar" w:hint="cs"/>
          <w:b/>
          <w:sz w:val="26"/>
          <w:szCs w:val="26"/>
          <w:rtl/>
        </w:rPr>
        <w:t xml:space="preserve">بصورت مقطوع </w:t>
      </w:r>
      <w:r w:rsidR="00535488" w:rsidRPr="00262240">
        <w:rPr>
          <w:rFonts w:cs="B Zar" w:hint="cs"/>
          <w:b/>
          <w:sz w:val="26"/>
          <w:szCs w:val="26"/>
          <w:rtl/>
        </w:rPr>
        <w:t xml:space="preserve">برابر  </w:t>
      </w:r>
      <w:r w:rsidR="0090660B" w:rsidRPr="00262240">
        <w:rPr>
          <w:rFonts w:cs="B Zar" w:hint="cs"/>
          <w:b/>
          <w:sz w:val="26"/>
          <w:szCs w:val="26"/>
          <w:rtl/>
          <w:lang w:bidi="fa-IR"/>
        </w:rPr>
        <w:t>........</w:t>
      </w:r>
      <w:r w:rsidR="007720DA" w:rsidRPr="00262240">
        <w:rPr>
          <w:rFonts w:cs="B Zar" w:hint="cs"/>
          <w:b/>
          <w:sz w:val="26"/>
          <w:szCs w:val="26"/>
          <w:rtl/>
          <w:lang w:bidi="fa-IR"/>
        </w:rPr>
        <w:t>......</w:t>
      </w:r>
      <w:r w:rsidR="0090660B" w:rsidRPr="00262240">
        <w:rPr>
          <w:rFonts w:cs="B Zar" w:hint="cs"/>
          <w:b/>
          <w:sz w:val="26"/>
          <w:szCs w:val="26"/>
          <w:rtl/>
          <w:lang w:bidi="fa-IR"/>
        </w:rPr>
        <w:t>.....</w:t>
      </w:r>
      <w:r w:rsidR="00535488" w:rsidRPr="00262240">
        <w:rPr>
          <w:rFonts w:cs="B Zar"/>
          <w:b/>
          <w:sz w:val="26"/>
          <w:szCs w:val="26"/>
          <w:rtl/>
        </w:rPr>
        <w:t xml:space="preserve">ريال </w:t>
      </w:r>
      <w:r w:rsidR="00535488" w:rsidRPr="00262240">
        <w:rPr>
          <w:rFonts w:cs="B Zar" w:hint="cs"/>
          <w:b/>
          <w:sz w:val="26"/>
          <w:szCs w:val="26"/>
          <w:rtl/>
        </w:rPr>
        <w:t>(</w:t>
      </w:r>
      <w:r w:rsidR="007720DA" w:rsidRPr="00262240">
        <w:rPr>
          <w:rFonts w:cs="B Zar" w:hint="cs"/>
          <w:b/>
          <w:sz w:val="26"/>
          <w:szCs w:val="26"/>
          <w:rtl/>
        </w:rPr>
        <w:t>..............</w:t>
      </w:r>
      <w:r w:rsidR="00175CFC" w:rsidRPr="00262240">
        <w:rPr>
          <w:rFonts w:cs="B Zar" w:hint="cs"/>
          <w:b/>
          <w:sz w:val="26"/>
          <w:szCs w:val="26"/>
          <w:rtl/>
        </w:rPr>
        <w:t xml:space="preserve"> </w:t>
      </w:r>
      <w:r w:rsidR="009918D7" w:rsidRPr="00262240">
        <w:rPr>
          <w:rFonts w:cs="B Zar" w:hint="cs"/>
          <w:b/>
          <w:sz w:val="26"/>
          <w:szCs w:val="26"/>
          <w:rtl/>
        </w:rPr>
        <w:t xml:space="preserve">ريال) </w:t>
      </w:r>
      <w:r w:rsidR="0030199E" w:rsidRPr="00262240">
        <w:rPr>
          <w:rFonts w:cs="B Zar" w:hint="cs"/>
          <w:b/>
          <w:sz w:val="26"/>
          <w:szCs w:val="26"/>
          <w:rtl/>
        </w:rPr>
        <w:t xml:space="preserve">     مي</w:t>
      </w:r>
      <w:r w:rsidR="0030199E" w:rsidRPr="00262240">
        <w:rPr>
          <w:rFonts w:cs="B Zar" w:hint="cs"/>
          <w:b/>
          <w:sz w:val="26"/>
          <w:szCs w:val="26"/>
          <w:rtl/>
        </w:rPr>
        <w:softHyphen/>
        <w:t>باشد.</w:t>
      </w:r>
    </w:p>
    <w:p w:rsidR="00D60DC4" w:rsidRPr="00262240" w:rsidRDefault="00D60DC4" w:rsidP="00D60DC4">
      <w:pPr>
        <w:spacing w:line="300" w:lineRule="auto"/>
        <w:ind w:hanging="1"/>
        <w:jc w:val="lowKashida"/>
        <w:rPr>
          <w:rFonts w:cs="B Zar"/>
          <w:b/>
          <w:sz w:val="26"/>
          <w:szCs w:val="26"/>
          <w:rtl/>
        </w:rPr>
      </w:pPr>
      <w:r w:rsidRPr="00262240">
        <w:rPr>
          <w:rFonts w:cs="B Zar" w:hint="cs"/>
          <w:b/>
          <w:sz w:val="26"/>
          <w:szCs w:val="26"/>
          <w:rtl/>
        </w:rPr>
        <w:t>3-2- نحوه پرداخت :</w:t>
      </w:r>
    </w:p>
    <w:p w:rsidR="00DB4D3D" w:rsidRPr="00262240" w:rsidRDefault="0030199E" w:rsidP="00262240">
      <w:pPr>
        <w:spacing w:line="300" w:lineRule="auto"/>
        <w:jc w:val="lowKashida"/>
        <w:rPr>
          <w:rFonts w:cs="B Zar"/>
          <w:b/>
          <w:sz w:val="26"/>
          <w:szCs w:val="26"/>
        </w:rPr>
      </w:pPr>
      <w:r w:rsidRPr="00262240">
        <w:rPr>
          <w:rFonts w:cs="B Zar" w:hint="cs"/>
          <w:b/>
          <w:sz w:val="26"/>
          <w:szCs w:val="26"/>
          <w:rtl/>
        </w:rPr>
        <w:t xml:space="preserve">3-2-1-  </w:t>
      </w:r>
      <w:r w:rsidRPr="00262240">
        <w:rPr>
          <w:rFonts w:cs="B Zar" w:hint="cs"/>
          <w:b/>
          <w:sz w:val="26"/>
          <w:szCs w:val="26"/>
          <w:rtl/>
          <w:lang w:bidi="fa-IR"/>
        </w:rPr>
        <w:t xml:space="preserve">حق الزحمه قرارداد پس از اتمام انجام موضوع ماده 1 و با لحاظ موارد مندرج در ماده 4و 5 </w:t>
      </w:r>
      <w:r w:rsidRPr="00262240">
        <w:rPr>
          <w:rFonts w:cs="B Zar" w:hint="cs"/>
          <w:b/>
          <w:sz w:val="26"/>
          <w:szCs w:val="26"/>
          <w:rtl/>
        </w:rPr>
        <w:t xml:space="preserve"> قابل پرداخت خواهد بود.</w:t>
      </w:r>
    </w:p>
    <w:p w:rsidR="00DB4D3D" w:rsidRPr="00262240" w:rsidRDefault="00331176" w:rsidP="00262240">
      <w:pPr>
        <w:jc w:val="lowKashida"/>
        <w:rPr>
          <w:rFonts w:cs="B Zar"/>
          <w:bCs/>
          <w:sz w:val="22"/>
          <w:szCs w:val="22"/>
          <w:rtl/>
        </w:rPr>
      </w:pPr>
      <w:r w:rsidRPr="00262240">
        <w:rPr>
          <w:rFonts w:cs="B Zar" w:hint="cs"/>
          <w:bCs/>
          <w:sz w:val="22"/>
          <w:szCs w:val="22"/>
          <w:rtl/>
        </w:rPr>
        <w:t>ماده 4- ارائه و تصويب گزارش نهائي:</w:t>
      </w:r>
    </w:p>
    <w:p w:rsidR="00331176" w:rsidRPr="00262240" w:rsidRDefault="00331176" w:rsidP="00331176">
      <w:pPr>
        <w:jc w:val="lowKashida"/>
        <w:rPr>
          <w:rFonts w:cs="B Zar"/>
          <w:b/>
          <w:sz w:val="26"/>
          <w:szCs w:val="26"/>
          <w:rtl/>
        </w:rPr>
      </w:pPr>
      <w:r w:rsidRPr="00262240">
        <w:rPr>
          <w:rFonts w:cs="B Zar" w:hint="cs"/>
          <w:b/>
          <w:sz w:val="26"/>
          <w:szCs w:val="26"/>
          <w:rtl/>
        </w:rPr>
        <w:t>4-1- مشاور موظف است بلافاصله پس از اتمام زمان مقرر در ماده 2 اين قرارداد، گزارش نهائي طرح تحقيقي را در يك نسخه به كارفرما تسليم نمايد.</w:t>
      </w:r>
    </w:p>
    <w:p w:rsidR="00331176" w:rsidRPr="00262240" w:rsidRDefault="00331176" w:rsidP="00331176">
      <w:pPr>
        <w:jc w:val="lowKashida"/>
        <w:rPr>
          <w:rFonts w:cs="B Zar"/>
          <w:b/>
          <w:sz w:val="26"/>
          <w:szCs w:val="26"/>
          <w:rtl/>
        </w:rPr>
      </w:pPr>
      <w:r w:rsidRPr="00262240">
        <w:rPr>
          <w:rFonts w:cs="B Zar" w:hint="cs"/>
          <w:b/>
          <w:sz w:val="26"/>
          <w:szCs w:val="26"/>
          <w:rtl/>
        </w:rPr>
        <w:t>4-2- كارفرما ظرف مدت يكماه پس از تاريخ دريافت گزارش نهائي، نظر خود را كتباً به مشاور اعلام خواهد نمود.</w:t>
      </w:r>
    </w:p>
    <w:p w:rsidR="00331176" w:rsidRPr="00262240" w:rsidRDefault="00331176" w:rsidP="00262240">
      <w:pPr>
        <w:jc w:val="lowKashida"/>
        <w:rPr>
          <w:rFonts w:cs="B Zar"/>
          <w:b/>
          <w:sz w:val="26"/>
          <w:szCs w:val="26"/>
          <w:rtl/>
        </w:rPr>
      </w:pPr>
      <w:r w:rsidRPr="00262240">
        <w:rPr>
          <w:rFonts w:cs="B Zar" w:hint="cs"/>
          <w:b/>
          <w:sz w:val="26"/>
          <w:szCs w:val="26"/>
          <w:rtl/>
        </w:rPr>
        <w:t>4-3- چنانچه كارفرما ظرف مدت يكماه مذكور نظر خود را در مورد عدم انطباق كارهاي انجام شده بوسيله مشاور با وظايف مندرج در اين قرارداد با ذكر موارد اعلام ننمايد، گزارش تصويب شده تلقي خواهد شد و اساس مطالعات و اقدامات بعدي قرار خواهد گرفت و در صورتي كه اين نظرات به موقع و ظرف مدت يكماه اعلام شود مشاور موظف است گزارش</w:t>
      </w:r>
      <w:r w:rsidRPr="00262240">
        <w:rPr>
          <w:rFonts w:cs="B Zar" w:hint="cs"/>
          <w:b/>
          <w:sz w:val="26"/>
          <w:szCs w:val="26"/>
          <w:rtl/>
        </w:rPr>
        <w:softHyphen/>
        <w:t xml:space="preserve">هاي </w:t>
      </w:r>
      <w:r w:rsidR="00D60DC4" w:rsidRPr="00262240">
        <w:rPr>
          <w:rFonts w:cs="B Zar" w:hint="cs"/>
          <w:b/>
          <w:sz w:val="26"/>
          <w:szCs w:val="26"/>
          <w:rtl/>
        </w:rPr>
        <w:t>فوق</w:t>
      </w:r>
      <w:r w:rsidRPr="00262240">
        <w:rPr>
          <w:rFonts w:cs="B Zar" w:hint="cs"/>
          <w:b/>
          <w:sz w:val="26"/>
          <w:szCs w:val="26"/>
          <w:rtl/>
        </w:rPr>
        <w:t xml:space="preserve"> را حداكثر ظرف مدت دو ماه بر اساس نظرات كارفرما بدون دريافت حق الزحمه اضافي اصلاح نمايد. تجاوز از اين مدت مشمول تقليل حق الزحمه به ميزان 20 درصد مبلغ كل قرارداد خواهد گرديد.</w:t>
      </w:r>
    </w:p>
    <w:p w:rsidR="00DB4D3D" w:rsidRPr="00262240" w:rsidRDefault="00535488" w:rsidP="00262240">
      <w:pPr>
        <w:jc w:val="lowKashida"/>
        <w:rPr>
          <w:rFonts w:cs="B Zar"/>
          <w:bCs/>
          <w:sz w:val="22"/>
          <w:szCs w:val="22"/>
          <w:rtl/>
        </w:rPr>
      </w:pPr>
      <w:r w:rsidRPr="00262240">
        <w:rPr>
          <w:rFonts w:cs="B Zar"/>
          <w:bCs/>
          <w:sz w:val="22"/>
          <w:szCs w:val="22"/>
          <w:rtl/>
        </w:rPr>
        <w:t xml:space="preserve">ماده 5- تعهدات طرفين قرارداد </w:t>
      </w:r>
      <w:r w:rsidRPr="00262240">
        <w:rPr>
          <w:rFonts w:cs="B Zar" w:hint="cs"/>
          <w:bCs/>
          <w:sz w:val="22"/>
          <w:szCs w:val="22"/>
          <w:rtl/>
        </w:rPr>
        <w:t>:</w:t>
      </w:r>
    </w:p>
    <w:p w:rsidR="009E7226" w:rsidRPr="00262240" w:rsidRDefault="00836C4C" w:rsidP="00262240">
      <w:pPr>
        <w:tabs>
          <w:tab w:val="right" w:pos="464"/>
        </w:tabs>
        <w:jc w:val="lowKashida"/>
        <w:rPr>
          <w:rFonts w:cs="B Zar"/>
          <w:b/>
          <w:sz w:val="26"/>
          <w:szCs w:val="26"/>
        </w:rPr>
      </w:pPr>
      <w:r w:rsidRPr="00262240">
        <w:rPr>
          <w:rFonts w:cs="B Zar" w:hint="cs"/>
          <w:b/>
          <w:sz w:val="26"/>
          <w:szCs w:val="26"/>
          <w:rtl/>
        </w:rPr>
        <w:lastRenderedPageBreak/>
        <w:t>5</w:t>
      </w:r>
      <w:r w:rsidR="00535488" w:rsidRPr="00262240">
        <w:rPr>
          <w:rFonts w:cs="B Zar" w:hint="cs"/>
          <w:b/>
          <w:sz w:val="26"/>
          <w:szCs w:val="26"/>
          <w:rtl/>
        </w:rPr>
        <w:t xml:space="preserve">-1- </w:t>
      </w:r>
      <w:r w:rsidR="00535488" w:rsidRPr="00262240">
        <w:rPr>
          <w:rFonts w:cs="B Zar"/>
          <w:b/>
          <w:sz w:val="26"/>
          <w:szCs w:val="26"/>
          <w:rtl/>
        </w:rPr>
        <w:t xml:space="preserve">مشاور متعهد است </w:t>
      </w:r>
      <w:r w:rsidR="00DF7A74" w:rsidRPr="00262240">
        <w:rPr>
          <w:rFonts w:cs="B Zar" w:hint="cs"/>
          <w:b/>
          <w:sz w:val="26"/>
          <w:szCs w:val="26"/>
          <w:rtl/>
        </w:rPr>
        <w:t>بطور مداوم کارفرما را در جریان اقدامات خود قرار داده و گزارش پیش</w:t>
      </w:r>
      <w:r w:rsidR="00E4580C" w:rsidRPr="00262240">
        <w:rPr>
          <w:rFonts w:cs="B Zar" w:hint="cs"/>
          <w:b/>
          <w:sz w:val="26"/>
          <w:szCs w:val="26"/>
          <w:rtl/>
        </w:rPr>
        <w:t xml:space="preserve">رفت کار خود را براساس شرح خدمات </w:t>
      </w:r>
      <w:r w:rsidR="00DF7A74" w:rsidRPr="00262240">
        <w:rPr>
          <w:rFonts w:cs="B Zar" w:hint="cs"/>
          <w:b/>
          <w:sz w:val="26"/>
          <w:szCs w:val="26"/>
          <w:rtl/>
        </w:rPr>
        <w:t>به کارفرما تسلیم نماید.</w:t>
      </w:r>
    </w:p>
    <w:p w:rsidR="009E7226" w:rsidRPr="00262240" w:rsidRDefault="00836C4C" w:rsidP="00262240">
      <w:pPr>
        <w:tabs>
          <w:tab w:val="right" w:pos="464"/>
        </w:tabs>
        <w:jc w:val="lowKashida"/>
        <w:rPr>
          <w:rFonts w:cs="B Zar"/>
          <w:b/>
          <w:sz w:val="26"/>
          <w:szCs w:val="26"/>
          <w:lang w:bidi="fa-IR"/>
        </w:rPr>
      </w:pPr>
      <w:r w:rsidRPr="00262240">
        <w:rPr>
          <w:rFonts w:cs="B Zar" w:hint="cs"/>
          <w:b/>
          <w:sz w:val="26"/>
          <w:szCs w:val="26"/>
          <w:rtl/>
        </w:rPr>
        <w:t>5</w:t>
      </w:r>
      <w:r w:rsidR="00DF7A74" w:rsidRPr="00262240">
        <w:rPr>
          <w:rFonts w:cs="B Zar" w:hint="cs"/>
          <w:b/>
          <w:sz w:val="26"/>
          <w:szCs w:val="26"/>
          <w:rtl/>
        </w:rPr>
        <w:t xml:space="preserve">-2- مشاور متعهد است گزارشهای نهائی را به فارسی تهیه نموده و علاوه بر آن </w:t>
      </w:r>
      <w:r w:rsidR="00DF7A74" w:rsidRPr="00262240">
        <w:rPr>
          <w:rFonts w:cs="B Zar"/>
          <w:b/>
          <w:sz w:val="26"/>
          <w:szCs w:val="26"/>
        </w:rPr>
        <w:t>CD</w:t>
      </w:r>
      <w:r w:rsidR="00DF7A74" w:rsidRPr="00262240">
        <w:rPr>
          <w:rFonts w:cs="B Zar" w:hint="cs"/>
          <w:b/>
          <w:sz w:val="26"/>
          <w:szCs w:val="26"/>
          <w:rtl/>
          <w:lang w:bidi="fa-IR"/>
        </w:rPr>
        <w:t xml:space="preserve"> و چکیده انگلیسی گزارش (حداکثر در 3 صفحه) به آن الصاق نماید.</w:t>
      </w:r>
    </w:p>
    <w:p w:rsidR="009E7226" w:rsidRPr="00262240" w:rsidRDefault="00836C4C" w:rsidP="00262240">
      <w:pPr>
        <w:tabs>
          <w:tab w:val="right" w:pos="464"/>
        </w:tabs>
        <w:jc w:val="lowKashida"/>
        <w:rPr>
          <w:rFonts w:cs="B Zar"/>
          <w:b/>
          <w:sz w:val="26"/>
          <w:szCs w:val="26"/>
          <w:lang w:bidi="fa-IR"/>
        </w:rPr>
      </w:pPr>
      <w:r w:rsidRPr="00262240">
        <w:rPr>
          <w:rFonts w:cs="B Zar" w:hint="cs"/>
          <w:b/>
          <w:sz w:val="26"/>
          <w:szCs w:val="26"/>
          <w:rtl/>
          <w:lang w:bidi="fa-IR"/>
        </w:rPr>
        <w:t>5</w:t>
      </w:r>
      <w:r w:rsidR="00DF7A74" w:rsidRPr="00262240">
        <w:rPr>
          <w:rFonts w:cs="B Zar" w:hint="cs"/>
          <w:b/>
          <w:sz w:val="26"/>
          <w:szCs w:val="26"/>
          <w:rtl/>
          <w:lang w:bidi="fa-IR"/>
        </w:rPr>
        <w:t xml:space="preserve">-3- </w:t>
      </w:r>
      <w:r w:rsidR="00C77232" w:rsidRPr="00262240">
        <w:rPr>
          <w:rFonts w:cs="B Zar" w:hint="cs"/>
          <w:b/>
          <w:sz w:val="26"/>
          <w:szCs w:val="26"/>
          <w:rtl/>
          <w:lang w:bidi="fa-IR"/>
        </w:rPr>
        <w:t xml:space="preserve">مشاور متعهد است </w:t>
      </w:r>
      <w:r w:rsidR="00815D4A" w:rsidRPr="00262240">
        <w:rPr>
          <w:rFonts w:cs="B Zar" w:hint="cs"/>
          <w:b/>
          <w:sz w:val="26"/>
          <w:szCs w:val="26"/>
          <w:rtl/>
          <w:lang w:bidi="fa-IR"/>
        </w:rPr>
        <w:t xml:space="preserve">براي هركدام از عناوين مندرج در ماده 1 دو </w:t>
      </w:r>
      <w:r w:rsidR="00D1363E" w:rsidRPr="00262240">
        <w:rPr>
          <w:rFonts w:cs="B Zar" w:hint="cs"/>
          <w:b/>
          <w:sz w:val="26"/>
          <w:szCs w:val="26"/>
          <w:rtl/>
          <w:lang w:bidi="fa-IR"/>
        </w:rPr>
        <w:t xml:space="preserve">نسخه اصلی </w:t>
      </w:r>
      <w:r w:rsidR="00C77232" w:rsidRPr="00262240">
        <w:rPr>
          <w:rFonts w:cs="B Zar" w:hint="cs"/>
          <w:b/>
          <w:sz w:val="26"/>
          <w:szCs w:val="26"/>
          <w:rtl/>
          <w:lang w:bidi="fa-IR"/>
        </w:rPr>
        <w:t>صحافي شده گالينگور</w:t>
      </w:r>
      <w:r w:rsidR="00E97EC0" w:rsidRPr="00262240">
        <w:rPr>
          <w:rFonts w:cs="B Zar" w:hint="cs"/>
          <w:b/>
          <w:sz w:val="26"/>
          <w:szCs w:val="26"/>
          <w:rtl/>
          <w:lang w:bidi="fa-IR"/>
        </w:rPr>
        <w:t xml:space="preserve"> با </w:t>
      </w:r>
      <w:r w:rsidR="00E97EC0" w:rsidRPr="00262240">
        <w:rPr>
          <w:rFonts w:cs="B Zar" w:hint="cs"/>
          <w:b/>
          <w:sz w:val="26"/>
          <w:szCs w:val="26"/>
          <w:rtl/>
        </w:rPr>
        <w:t xml:space="preserve">نوشته زركوب روي جلد طبق فرمت پيوست 1 </w:t>
      </w:r>
      <w:r w:rsidR="00C77232" w:rsidRPr="00262240">
        <w:rPr>
          <w:rFonts w:cs="B Zar" w:hint="cs"/>
          <w:b/>
          <w:sz w:val="26"/>
          <w:szCs w:val="26"/>
          <w:rtl/>
          <w:lang w:bidi="fa-IR"/>
        </w:rPr>
        <w:t>و نيز لوح فشرده (</w:t>
      </w:r>
      <w:r w:rsidR="00C77232" w:rsidRPr="00262240">
        <w:rPr>
          <w:rFonts w:cs="B Zar"/>
          <w:b/>
          <w:sz w:val="26"/>
          <w:szCs w:val="26"/>
          <w:lang w:bidi="fa-IR"/>
        </w:rPr>
        <w:t>CD</w:t>
      </w:r>
      <w:r w:rsidR="00C77232" w:rsidRPr="00262240">
        <w:rPr>
          <w:rFonts w:cs="B Zar" w:hint="cs"/>
          <w:b/>
          <w:sz w:val="26"/>
          <w:szCs w:val="26"/>
          <w:rtl/>
          <w:lang w:bidi="fa-IR"/>
        </w:rPr>
        <w:t xml:space="preserve">) محتوي متن كامل گزارش نهايي، </w:t>
      </w:r>
      <w:r w:rsidR="00C77232" w:rsidRPr="00262240">
        <w:rPr>
          <w:rFonts w:cs="B Zar" w:hint="cs"/>
          <w:sz w:val="26"/>
          <w:szCs w:val="26"/>
          <w:rtl/>
        </w:rPr>
        <w:t xml:space="preserve">متن كامل مقاله و متن كامل خلاصه گزارش (به همراه كليه جداول، اشكال، نمودارها و ... ) را </w:t>
      </w:r>
      <w:r w:rsidR="00D1363E" w:rsidRPr="00262240">
        <w:rPr>
          <w:rFonts w:cs="B Zar" w:hint="cs"/>
          <w:b/>
          <w:sz w:val="26"/>
          <w:szCs w:val="26"/>
          <w:rtl/>
          <w:lang w:bidi="fa-IR"/>
        </w:rPr>
        <w:t>به کارفرما تسلیم نماید.</w:t>
      </w:r>
    </w:p>
    <w:p w:rsidR="00535488" w:rsidRPr="00262240" w:rsidRDefault="00D1363E" w:rsidP="009E7226">
      <w:pPr>
        <w:tabs>
          <w:tab w:val="right" w:pos="464"/>
        </w:tabs>
        <w:jc w:val="lowKashida"/>
        <w:rPr>
          <w:rFonts w:cs="B Zar"/>
          <w:b/>
          <w:sz w:val="26"/>
          <w:szCs w:val="26"/>
          <w:rtl/>
        </w:rPr>
      </w:pPr>
      <w:r w:rsidRPr="00262240">
        <w:rPr>
          <w:rFonts w:cs="B Zar" w:hint="cs"/>
          <w:b/>
          <w:sz w:val="26"/>
          <w:szCs w:val="26"/>
          <w:rtl/>
          <w:lang w:bidi="fa-IR"/>
        </w:rPr>
        <w:t>5-</w:t>
      </w:r>
      <w:r w:rsidR="009E7226" w:rsidRPr="00262240">
        <w:rPr>
          <w:rFonts w:cs="B Zar" w:hint="cs"/>
          <w:b/>
          <w:sz w:val="26"/>
          <w:szCs w:val="26"/>
          <w:rtl/>
          <w:lang w:bidi="fa-IR"/>
        </w:rPr>
        <w:t>4</w:t>
      </w:r>
      <w:r w:rsidRPr="00262240">
        <w:rPr>
          <w:rFonts w:cs="B Zar" w:hint="cs"/>
          <w:b/>
          <w:sz w:val="26"/>
          <w:szCs w:val="26"/>
          <w:rtl/>
          <w:lang w:bidi="fa-IR"/>
        </w:rPr>
        <w:t xml:space="preserve">- مشاور متعهد است حداقل یک مقاله از ماحصل پروژه تحقیقاتی موضوع قرارداد را با کسب مجوز از کارفرما تهیه و بنام کارفرما و به تشخیص وی جهت درج در نشریات </w:t>
      </w:r>
      <w:r w:rsidR="002A2495" w:rsidRPr="00262240">
        <w:rPr>
          <w:rFonts w:cs="B Zar" w:hint="cs"/>
          <w:b/>
          <w:sz w:val="26"/>
          <w:szCs w:val="26"/>
          <w:rtl/>
          <w:lang w:bidi="fa-IR"/>
        </w:rPr>
        <w:t xml:space="preserve">معتبر داخلی و خارجی و یا ارائه در همایشهای علمی ارسال نماید. و پس از آن </w:t>
      </w:r>
      <w:r w:rsidR="009D3036" w:rsidRPr="00262240">
        <w:rPr>
          <w:rFonts w:cs="B Zar" w:hint="cs"/>
          <w:b/>
          <w:sz w:val="26"/>
          <w:szCs w:val="26"/>
          <w:rtl/>
          <w:lang w:bidi="fa-IR"/>
        </w:rPr>
        <w:t>مشاور</w:t>
      </w:r>
      <w:r w:rsidR="002A2495" w:rsidRPr="00262240">
        <w:rPr>
          <w:rFonts w:cs="B Zar" w:hint="cs"/>
          <w:b/>
          <w:sz w:val="26"/>
          <w:szCs w:val="26"/>
          <w:rtl/>
          <w:lang w:bidi="fa-IR"/>
        </w:rPr>
        <w:t xml:space="preserve"> باید یک نسخه از مقاله و یا نشریه</w:t>
      </w:r>
      <w:r w:rsidR="002A2495" w:rsidRPr="00262240">
        <w:rPr>
          <w:rFonts w:cs="B Zar" w:hint="cs"/>
          <w:b/>
          <w:sz w:val="26"/>
          <w:szCs w:val="26"/>
          <w:rtl/>
          <w:lang w:bidi="fa-IR"/>
        </w:rPr>
        <w:softHyphen/>
        <w:t>ای که نتایج مقاله در آن چاپ شده است را به کارفرما تسلیم نماید.</w:t>
      </w:r>
      <w:r w:rsidR="00535488" w:rsidRPr="00262240">
        <w:rPr>
          <w:rFonts w:cs="B Zar"/>
          <w:b/>
          <w:sz w:val="26"/>
          <w:szCs w:val="26"/>
          <w:rtl/>
        </w:rPr>
        <w:t xml:space="preserve"> </w:t>
      </w:r>
    </w:p>
    <w:p w:rsidR="001F6303" w:rsidRPr="00262240" w:rsidRDefault="00A63C25" w:rsidP="00262240">
      <w:pPr>
        <w:tabs>
          <w:tab w:val="right" w:pos="464"/>
        </w:tabs>
        <w:jc w:val="lowKashida"/>
        <w:rPr>
          <w:rFonts w:cs="B Zar"/>
          <w:b/>
          <w:sz w:val="26"/>
          <w:szCs w:val="26"/>
          <w:rtl/>
          <w:lang w:bidi="fa-IR"/>
        </w:rPr>
      </w:pPr>
      <w:r w:rsidRPr="00262240">
        <w:rPr>
          <w:rFonts w:cs="B Zar" w:hint="cs"/>
          <w:b/>
          <w:sz w:val="26"/>
          <w:szCs w:val="26"/>
          <w:rtl/>
          <w:lang w:bidi="fa-IR"/>
        </w:rPr>
        <w:t>تبصره</w:t>
      </w:r>
      <w:r w:rsidR="00EB38FA" w:rsidRPr="00262240">
        <w:rPr>
          <w:rFonts w:cs="B Zar" w:hint="cs"/>
          <w:b/>
          <w:sz w:val="26"/>
          <w:szCs w:val="26"/>
          <w:rtl/>
          <w:lang w:bidi="fa-IR"/>
        </w:rPr>
        <w:t>1</w:t>
      </w:r>
      <w:r w:rsidRPr="00262240">
        <w:rPr>
          <w:rFonts w:cs="B Zar" w:hint="cs"/>
          <w:b/>
          <w:sz w:val="26"/>
          <w:szCs w:val="26"/>
          <w:rtl/>
          <w:lang w:bidi="fa-IR"/>
        </w:rPr>
        <w:t>: عدم ارائه مقاله در خصوص هر يك از بندها ي ماده 1  قرارداد،  مشمول كسر 20 درصد از حق الزحمه مربوطه مندرج در ماده 3 خواهد شد.</w:t>
      </w:r>
    </w:p>
    <w:p w:rsidR="00DB4D3D" w:rsidRPr="00262240" w:rsidRDefault="00216BDE" w:rsidP="00262240">
      <w:pPr>
        <w:tabs>
          <w:tab w:val="right" w:pos="464"/>
        </w:tabs>
        <w:jc w:val="lowKashida"/>
        <w:rPr>
          <w:rFonts w:cs="B Zar"/>
          <w:bCs/>
          <w:sz w:val="22"/>
          <w:szCs w:val="22"/>
        </w:rPr>
      </w:pPr>
      <w:r w:rsidRPr="00262240">
        <w:rPr>
          <w:rFonts w:cs="B Zar" w:hint="cs"/>
          <w:bCs/>
          <w:sz w:val="22"/>
          <w:szCs w:val="22"/>
          <w:rtl/>
        </w:rPr>
        <w:t xml:space="preserve">ماده 6- </w:t>
      </w:r>
      <w:r w:rsidR="009D3036" w:rsidRPr="00262240">
        <w:rPr>
          <w:rFonts w:cs="B Zar" w:hint="cs"/>
          <w:bCs/>
          <w:sz w:val="22"/>
          <w:szCs w:val="22"/>
          <w:rtl/>
        </w:rPr>
        <w:t>تسهيلاتي كه توسط كارفرما فراهم مي گردد</w:t>
      </w:r>
      <w:r w:rsidR="006D62A0" w:rsidRPr="00262240">
        <w:rPr>
          <w:rFonts w:cs="B Zar" w:hint="cs"/>
          <w:bCs/>
          <w:sz w:val="22"/>
          <w:szCs w:val="22"/>
          <w:rtl/>
        </w:rPr>
        <w:t xml:space="preserve"> </w:t>
      </w:r>
      <w:r w:rsidR="00331176" w:rsidRPr="00262240">
        <w:rPr>
          <w:rFonts w:cs="B Zar" w:hint="cs"/>
          <w:bCs/>
          <w:sz w:val="22"/>
          <w:szCs w:val="22"/>
          <w:rtl/>
        </w:rPr>
        <w:t>:</w:t>
      </w:r>
    </w:p>
    <w:p w:rsidR="009D3036" w:rsidRPr="00262240" w:rsidRDefault="00836C4C" w:rsidP="00836C4C">
      <w:pPr>
        <w:tabs>
          <w:tab w:val="right" w:pos="464"/>
        </w:tabs>
        <w:jc w:val="lowKashida"/>
        <w:rPr>
          <w:rFonts w:cs="B Zar"/>
          <w:b/>
          <w:sz w:val="26"/>
          <w:szCs w:val="26"/>
        </w:rPr>
      </w:pPr>
      <w:r w:rsidRPr="00262240">
        <w:rPr>
          <w:rFonts w:cs="B Zar" w:hint="cs"/>
          <w:b/>
          <w:sz w:val="26"/>
          <w:szCs w:val="26"/>
          <w:rtl/>
        </w:rPr>
        <w:t>6</w:t>
      </w:r>
      <w:r w:rsidR="00216BDE" w:rsidRPr="00262240">
        <w:rPr>
          <w:rFonts w:cs="B Zar" w:hint="cs"/>
          <w:b/>
          <w:sz w:val="26"/>
          <w:szCs w:val="26"/>
          <w:rtl/>
        </w:rPr>
        <w:t>-1</w:t>
      </w:r>
      <w:r w:rsidR="00535488" w:rsidRPr="00262240">
        <w:rPr>
          <w:rFonts w:cs="B Zar" w:hint="cs"/>
          <w:b/>
          <w:sz w:val="26"/>
          <w:szCs w:val="26"/>
          <w:rtl/>
        </w:rPr>
        <w:t xml:space="preserve">- </w:t>
      </w:r>
      <w:r w:rsidR="009D3036" w:rsidRPr="00262240">
        <w:rPr>
          <w:rFonts w:cs="B Zar" w:hint="cs"/>
          <w:b/>
          <w:sz w:val="26"/>
          <w:szCs w:val="26"/>
          <w:rtl/>
        </w:rPr>
        <w:t>كارفرما در حد مقدورات و سوابق موجود اطلاعات علمي و فني مور</w:t>
      </w:r>
      <w:r w:rsidR="00D60DC4" w:rsidRPr="00262240">
        <w:rPr>
          <w:rFonts w:cs="B Zar" w:hint="cs"/>
          <w:b/>
          <w:sz w:val="26"/>
          <w:szCs w:val="26"/>
          <w:rtl/>
        </w:rPr>
        <w:t>د نياز مشاور را در اختيار وي نه</w:t>
      </w:r>
      <w:r w:rsidR="009D3036" w:rsidRPr="00262240">
        <w:rPr>
          <w:rFonts w:cs="B Zar" w:hint="cs"/>
          <w:b/>
          <w:sz w:val="26"/>
          <w:szCs w:val="26"/>
          <w:rtl/>
        </w:rPr>
        <w:t>اده و يا امكان دسترسي به اين اطلاعات را فراهم خواهد ساخت.</w:t>
      </w:r>
    </w:p>
    <w:p w:rsidR="00DB4D3D" w:rsidRPr="00262240" w:rsidRDefault="00836C4C" w:rsidP="00262240">
      <w:pPr>
        <w:tabs>
          <w:tab w:val="right" w:pos="464"/>
        </w:tabs>
        <w:jc w:val="lowKashida"/>
        <w:rPr>
          <w:rFonts w:cs="B Zar"/>
          <w:b/>
          <w:sz w:val="26"/>
          <w:szCs w:val="26"/>
          <w:rtl/>
        </w:rPr>
      </w:pPr>
      <w:r w:rsidRPr="00262240">
        <w:rPr>
          <w:rFonts w:cs="B Zar" w:hint="cs"/>
          <w:b/>
          <w:sz w:val="26"/>
          <w:szCs w:val="26"/>
          <w:rtl/>
        </w:rPr>
        <w:t xml:space="preserve">6-2- </w:t>
      </w:r>
      <w:r w:rsidR="009D3036" w:rsidRPr="00262240">
        <w:rPr>
          <w:rFonts w:cs="B Zar" w:hint="cs"/>
          <w:b/>
          <w:sz w:val="26"/>
          <w:szCs w:val="26"/>
          <w:rtl/>
        </w:rPr>
        <w:t>هزينه هاي اياب و ذهاب و اقامت بعهده مشاور خواهد بود.</w:t>
      </w:r>
    </w:p>
    <w:p w:rsidR="00272A6C" w:rsidRPr="00262240" w:rsidRDefault="00272A6C" w:rsidP="00262240">
      <w:pPr>
        <w:tabs>
          <w:tab w:val="right" w:pos="464"/>
        </w:tabs>
        <w:jc w:val="lowKashida"/>
        <w:rPr>
          <w:rFonts w:cs="B Zar"/>
          <w:b/>
          <w:sz w:val="26"/>
          <w:szCs w:val="26"/>
          <w:rtl/>
        </w:rPr>
      </w:pPr>
      <w:r w:rsidRPr="00262240">
        <w:rPr>
          <w:rFonts w:cs="B Zar" w:hint="cs"/>
          <w:bCs/>
          <w:sz w:val="22"/>
          <w:szCs w:val="22"/>
          <w:rtl/>
        </w:rPr>
        <w:t>ماده 7- موارد فسخ قرارداد :</w:t>
      </w:r>
      <w:r w:rsidRPr="00262240">
        <w:rPr>
          <w:rFonts w:cs="B Zar" w:hint="cs"/>
          <w:b/>
          <w:sz w:val="26"/>
          <w:szCs w:val="26"/>
          <w:rtl/>
        </w:rPr>
        <w:t xml:space="preserve"> </w:t>
      </w:r>
    </w:p>
    <w:p w:rsidR="000734B5" w:rsidRPr="00262240" w:rsidRDefault="00272A6C" w:rsidP="00262240">
      <w:pPr>
        <w:tabs>
          <w:tab w:val="right" w:pos="464"/>
        </w:tabs>
        <w:jc w:val="lowKashida"/>
        <w:rPr>
          <w:rFonts w:cs="B Zar"/>
          <w:bCs/>
          <w:sz w:val="22"/>
          <w:szCs w:val="22"/>
          <w:rtl/>
        </w:rPr>
      </w:pPr>
      <w:r w:rsidRPr="00262240">
        <w:rPr>
          <w:rFonts w:cs="B Zar" w:hint="cs"/>
          <w:b/>
          <w:sz w:val="26"/>
          <w:szCs w:val="26"/>
          <w:rtl/>
        </w:rPr>
        <w:t>در صورتيكه مشاور بدون ارائه دلايل كافي و قابل قبول تمام و يا قسمتي از اين قرارداد را رعايت ننمايد و پس از اخطار كارفرما در رفع نواقص و معايب كار خود تلاش ننمايد كارفرما مخير به فسخ قرارداد مي باشد و در آن صورت مشاور هيچگونه ادعائي نخواهد داشت.</w:t>
      </w:r>
      <w:r w:rsidRPr="00262240">
        <w:rPr>
          <w:rFonts w:cs="B Zar" w:hint="cs"/>
          <w:bCs/>
          <w:sz w:val="22"/>
          <w:szCs w:val="22"/>
          <w:rtl/>
        </w:rPr>
        <w:t xml:space="preserve"> </w:t>
      </w:r>
    </w:p>
    <w:p w:rsidR="008001D3" w:rsidRPr="00262240" w:rsidRDefault="008001D3" w:rsidP="008001D3">
      <w:pPr>
        <w:tabs>
          <w:tab w:val="right" w:pos="464"/>
        </w:tabs>
        <w:jc w:val="lowKashida"/>
        <w:rPr>
          <w:rFonts w:cs="B Zar"/>
          <w:bCs/>
          <w:sz w:val="22"/>
          <w:szCs w:val="22"/>
        </w:rPr>
      </w:pPr>
      <w:r w:rsidRPr="00262240">
        <w:rPr>
          <w:rFonts w:cs="B Zar" w:hint="cs"/>
          <w:bCs/>
          <w:sz w:val="22"/>
          <w:szCs w:val="22"/>
          <w:rtl/>
        </w:rPr>
        <w:t xml:space="preserve">ماده 8- موارد خاتمه دادن به قرارداد : </w:t>
      </w:r>
    </w:p>
    <w:p w:rsidR="008001D3" w:rsidRPr="00262240" w:rsidRDefault="008001D3" w:rsidP="008001D3">
      <w:pPr>
        <w:tabs>
          <w:tab w:val="right" w:pos="464"/>
        </w:tabs>
        <w:jc w:val="lowKashida"/>
        <w:rPr>
          <w:rFonts w:cs="B Zar"/>
          <w:bCs/>
          <w:sz w:val="22"/>
          <w:szCs w:val="22"/>
          <w:rtl/>
        </w:rPr>
      </w:pPr>
    </w:p>
    <w:p w:rsidR="008001D3" w:rsidRPr="00262240" w:rsidRDefault="008001D3" w:rsidP="008001D3">
      <w:pPr>
        <w:tabs>
          <w:tab w:val="right" w:pos="464"/>
        </w:tabs>
        <w:jc w:val="lowKashida"/>
        <w:rPr>
          <w:rFonts w:cs="B Zar"/>
          <w:b/>
          <w:sz w:val="26"/>
          <w:szCs w:val="26"/>
          <w:rtl/>
        </w:rPr>
      </w:pPr>
      <w:r w:rsidRPr="00262240">
        <w:rPr>
          <w:rFonts w:cs="B Zar" w:hint="cs"/>
          <w:b/>
          <w:sz w:val="26"/>
          <w:szCs w:val="26"/>
          <w:rtl/>
        </w:rPr>
        <w:t>8-1- كارفرما مي تواند در هر زمان قرارداد را خاتمه دهد.</w:t>
      </w:r>
    </w:p>
    <w:p w:rsidR="008001D3" w:rsidRPr="00262240" w:rsidRDefault="008001D3" w:rsidP="008001D3">
      <w:pPr>
        <w:tabs>
          <w:tab w:val="right" w:pos="464"/>
        </w:tabs>
        <w:jc w:val="lowKashida"/>
        <w:rPr>
          <w:rFonts w:cs="B Zar"/>
          <w:b/>
          <w:sz w:val="26"/>
          <w:szCs w:val="26"/>
          <w:rtl/>
        </w:rPr>
      </w:pPr>
      <w:r w:rsidRPr="00262240">
        <w:rPr>
          <w:rFonts w:cs="B Zar" w:hint="cs"/>
          <w:b/>
          <w:sz w:val="26"/>
          <w:szCs w:val="26"/>
          <w:rtl/>
        </w:rPr>
        <w:t>8-2- در هر فصلي كه كارفرما قصد خاتمه دادن به قرارداد را داشته باشد موضوع را با تعيين مهلت يك ماهه به مشاور اعلام مي كند .</w:t>
      </w:r>
    </w:p>
    <w:p w:rsidR="009008AC" w:rsidRPr="00262240" w:rsidRDefault="008001D3" w:rsidP="009008AC">
      <w:pPr>
        <w:tabs>
          <w:tab w:val="right" w:pos="464"/>
        </w:tabs>
        <w:jc w:val="lowKashida"/>
        <w:rPr>
          <w:rFonts w:cs="B Zar"/>
          <w:bCs/>
          <w:sz w:val="22"/>
          <w:szCs w:val="22"/>
          <w:rtl/>
        </w:rPr>
      </w:pPr>
      <w:r w:rsidRPr="00262240">
        <w:rPr>
          <w:rFonts w:cs="B Zar" w:hint="cs"/>
          <w:b/>
          <w:sz w:val="26"/>
          <w:szCs w:val="26"/>
          <w:rtl/>
        </w:rPr>
        <w:t>8-3- مشاور پس از دريافت ابلاغ خاتمه قرارداد بي درنگ بايد كار را متوقف كند  و تا 15 روز گزارش وضعيت پيشرفت و گزارش پژوهش راتا هنگام ابلاغ ياد شده تهيه و تسليم كند. اين گزارش بايد حاوي وضعيت پژوهش ، پيشرفت آن و همچنين بخشهايي كه تكميل آنها به لحاظ حفظ منافع كاردر مدت يك ماهه  ياد شده ضروري و امكان پذير است همراه با تعيين ميزان حق الزحمه آنها باشد.</w:t>
      </w:r>
    </w:p>
    <w:p w:rsidR="009008AC" w:rsidRPr="00262240" w:rsidRDefault="009008AC" w:rsidP="009008AC">
      <w:pPr>
        <w:tabs>
          <w:tab w:val="right" w:pos="464"/>
        </w:tabs>
        <w:jc w:val="lowKashida"/>
        <w:rPr>
          <w:rFonts w:cs="B Zar"/>
          <w:bCs/>
          <w:sz w:val="22"/>
          <w:szCs w:val="22"/>
          <w:rtl/>
        </w:rPr>
      </w:pPr>
    </w:p>
    <w:p w:rsidR="009008AC" w:rsidRPr="00262240" w:rsidRDefault="009008AC" w:rsidP="009008AC">
      <w:pPr>
        <w:tabs>
          <w:tab w:val="right" w:pos="464"/>
        </w:tabs>
        <w:jc w:val="lowKashida"/>
        <w:rPr>
          <w:rFonts w:cs="B Zar"/>
          <w:bCs/>
          <w:sz w:val="22"/>
          <w:szCs w:val="22"/>
          <w:rtl/>
        </w:rPr>
      </w:pPr>
      <w:r w:rsidRPr="00262240">
        <w:rPr>
          <w:rFonts w:cs="B Zar" w:hint="cs"/>
          <w:bCs/>
          <w:sz w:val="22"/>
          <w:szCs w:val="22"/>
          <w:rtl/>
        </w:rPr>
        <w:t xml:space="preserve"> ماده 9- ضمائم قرارداد</w:t>
      </w:r>
      <w:r w:rsidR="006D62A0" w:rsidRPr="00262240">
        <w:rPr>
          <w:rFonts w:cs="B Zar" w:hint="cs"/>
          <w:bCs/>
          <w:sz w:val="22"/>
          <w:szCs w:val="22"/>
          <w:rtl/>
        </w:rPr>
        <w:t xml:space="preserve"> </w:t>
      </w:r>
      <w:r w:rsidRPr="00262240">
        <w:rPr>
          <w:rFonts w:cs="B Zar" w:hint="cs"/>
          <w:bCs/>
          <w:sz w:val="22"/>
          <w:szCs w:val="22"/>
          <w:rtl/>
        </w:rPr>
        <w:t>:</w:t>
      </w:r>
    </w:p>
    <w:p w:rsidR="009008AC" w:rsidRPr="00262240" w:rsidRDefault="009008AC" w:rsidP="009008AC">
      <w:pPr>
        <w:tabs>
          <w:tab w:val="right" w:pos="464"/>
        </w:tabs>
        <w:jc w:val="lowKashida"/>
        <w:rPr>
          <w:rFonts w:cs="B Zar"/>
          <w:bCs/>
          <w:sz w:val="22"/>
          <w:szCs w:val="22"/>
        </w:rPr>
      </w:pPr>
    </w:p>
    <w:p w:rsidR="008001D3" w:rsidRPr="00262240" w:rsidRDefault="009008AC" w:rsidP="009008AC">
      <w:pPr>
        <w:tabs>
          <w:tab w:val="right" w:pos="464"/>
        </w:tabs>
        <w:jc w:val="lowKashida"/>
        <w:rPr>
          <w:rFonts w:cs="B Zar"/>
          <w:b/>
          <w:sz w:val="26"/>
          <w:szCs w:val="26"/>
          <w:rtl/>
        </w:rPr>
      </w:pPr>
      <w:r w:rsidRPr="00262240">
        <w:rPr>
          <w:rFonts w:cs="B Zar" w:hint="cs"/>
          <w:b/>
          <w:sz w:val="26"/>
          <w:szCs w:val="26"/>
          <w:rtl/>
        </w:rPr>
        <w:t>يك نسخه فرم پيشنهاد طرح تحقيقاتي تكميل شده مورد تائيد دانشگاه، دفتر فني پيوست قرارداد بوده و جزء ضمايم لاينفك آن بشمار مي آيد.</w:t>
      </w:r>
    </w:p>
    <w:p w:rsidR="00CC7DAF" w:rsidRPr="00262240" w:rsidRDefault="00CC7DAF" w:rsidP="009D3036">
      <w:pPr>
        <w:tabs>
          <w:tab w:val="right" w:pos="464"/>
        </w:tabs>
        <w:jc w:val="lowKashida"/>
        <w:rPr>
          <w:rFonts w:cs="B Zar"/>
          <w:b/>
          <w:sz w:val="18"/>
          <w:szCs w:val="18"/>
        </w:rPr>
      </w:pPr>
    </w:p>
    <w:p w:rsidR="00535488" w:rsidRPr="00262240" w:rsidRDefault="00535488" w:rsidP="009008AC">
      <w:pPr>
        <w:jc w:val="lowKashida"/>
        <w:rPr>
          <w:rFonts w:cs="B Zar"/>
          <w:bCs/>
          <w:sz w:val="22"/>
          <w:szCs w:val="22"/>
          <w:rtl/>
        </w:rPr>
      </w:pPr>
      <w:r w:rsidRPr="00262240">
        <w:rPr>
          <w:rFonts w:cs="B Zar"/>
          <w:bCs/>
          <w:sz w:val="22"/>
          <w:szCs w:val="22"/>
          <w:rtl/>
        </w:rPr>
        <w:t xml:space="preserve">ماده </w:t>
      </w:r>
      <w:r w:rsidR="009008AC" w:rsidRPr="00262240">
        <w:rPr>
          <w:rFonts w:cs="B Zar" w:hint="cs"/>
          <w:bCs/>
          <w:sz w:val="22"/>
          <w:szCs w:val="22"/>
          <w:rtl/>
        </w:rPr>
        <w:t>10</w:t>
      </w:r>
      <w:r w:rsidRPr="00262240">
        <w:rPr>
          <w:rFonts w:cs="B Zar"/>
          <w:bCs/>
          <w:sz w:val="22"/>
          <w:szCs w:val="22"/>
          <w:rtl/>
        </w:rPr>
        <w:t xml:space="preserve">- نشاني </w:t>
      </w:r>
      <w:r w:rsidRPr="00262240">
        <w:rPr>
          <w:rFonts w:cs="B Zar" w:hint="cs"/>
          <w:bCs/>
          <w:sz w:val="22"/>
          <w:szCs w:val="22"/>
          <w:rtl/>
        </w:rPr>
        <w:t>طرفين</w:t>
      </w:r>
      <w:r w:rsidR="006D62A0" w:rsidRPr="00262240">
        <w:rPr>
          <w:rFonts w:cs="B Zar" w:hint="cs"/>
          <w:bCs/>
          <w:sz w:val="22"/>
          <w:szCs w:val="22"/>
          <w:rtl/>
        </w:rPr>
        <w:t xml:space="preserve"> </w:t>
      </w:r>
      <w:r w:rsidRPr="00262240">
        <w:rPr>
          <w:rFonts w:cs="B Zar" w:hint="cs"/>
          <w:bCs/>
          <w:sz w:val="22"/>
          <w:szCs w:val="22"/>
          <w:rtl/>
        </w:rPr>
        <w:t xml:space="preserve">: </w:t>
      </w:r>
    </w:p>
    <w:p w:rsidR="00DB4D3D" w:rsidRPr="00262240" w:rsidRDefault="00DB4D3D" w:rsidP="00331176">
      <w:pPr>
        <w:jc w:val="lowKashida"/>
        <w:rPr>
          <w:rFonts w:cs="B Zar"/>
          <w:bCs/>
          <w:sz w:val="22"/>
          <w:szCs w:val="22"/>
          <w:rtl/>
        </w:rPr>
      </w:pPr>
    </w:p>
    <w:p w:rsidR="00535488" w:rsidRPr="00262240" w:rsidRDefault="00535488" w:rsidP="00535488">
      <w:pPr>
        <w:jc w:val="lowKashida"/>
        <w:rPr>
          <w:rFonts w:cs="B Zar"/>
          <w:b/>
          <w:sz w:val="26"/>
          <w:szCs w:val="26"/>
          <w:rtl/>
        </w:rPr>
      </w:pPr>
      <w:r w:rsidRPr="00262240">
        <w:rPr>
          <w:rFonts w:cs="B Zar"/>
          <w:b/>
          <w:sz w:val="26"/>
          <w:szCs w:val="26"/>
          <w:rtl/>
        </w:rPr>
        <w:t xml:space="preserve">نشاني كارفرما: </w:t>
      </w:r>
    </w:p>
    <w:p w:rsidR="00535488" w:rsidRPr="00262240" w:rsidRDefault="00535488" w:rsidP="00535488">
      <w:pPr>
        <w:jc w:val="lowKashida"/>
        <w:rPr>
          <w:rFonts w:cs="B Zar"/>
          <w:b/>
          <w:sz w:val="26"/>
          <w:szCs w:val="26"/>
          <w:rtl/>
          <w:lang w:bidi="fa-IR"/>
        </w:rPr>
      </w:pPr>
      <w:r w:rsidRPr="00262240">
        <w:rPr>
          <w:rFonts w:cs="B Zar" w:hint="cs"/>
          <w:b/>
          <w:sz w:val="26"/>
          <w:szCs w:val="26"/>
          <w:rtl/>
          <w:lang w:bidi="fa-IR"/>
        </w:rPr>
        <w:t>تبريز- بلوار 29 بهمن- شركت آب منطقه اي آذر بايجان شرقي</w:t>
      </w:r>
    </w:p>
    <w:p w:rsidR="00535488" w:rsidRPr="00262240" w:rsidRDefault="00535488" w:rsidP="00535488">
      <w:pPr>
        <w:jc w:val="lowKashida"/>
        <w:rPr>
          <w:rFonts w:cs="B Zar"/>
          <w:b/>
          <w:sz w:val="26"/>
          <w:szCs w:val="26"/>
          <w:rtl/>
        </w:rPr>
      </w:pPr>
      <w:r w:rsidRPr="00262240">
        <w:rPr>
          <w:rFonts w:cs="B Zar"/>
          <w:b/>
          <w:sz w:val="26"/>
          <w:szCs w:val="26"/>
          <w:rtl/>
        </w:rPr>
        <w:t xml:space="preserve">نشاني </w:t>
      </w:r>
      <w:r w:rsidRPr="00262240">
        <w:rPr>
          <w:rFonts w:cs="B Zar" w:hint="cs"/>
          <w:b/>
          <w:sz w:val="26"/>
          <w:szCs w:val="26"/>
          <w:rtl/>
        </w:rPr>
        <w:t>مجري</w:t>
      </w:r>
      <w:r w:rsidRPr="00262240">
        <w:rPr>
          <w:rFonts w:cs="B Zar"/>
          <w:b/>
          <w:sz w:val="26"/>
          <w:szCs w:val="26"/>
          <w:rtl/>
        </w:rPr>
        <w:t xml:space="preserve">: </w:t>
      </w:r>
    </w:p>
    <w:p w:rsidR="00342D81" w:rsidRPr="00262240" w:rsidRDefault="00342D81" w:rsidP="007720DA">
      <w:pPr>
        <w:pStyle w:val="ListParagraph"/>
        <w:numPr>
          <w:ilvl w:val="0"/>
          <w:numId w:val="9"/>
        </w:numPr>
        <w:jc w:val="lowKashida"/>
        <w:rPr>
          <w:rFonts w:cs="B Zar"/>
          <w:b/>
          <w:sz w:val="26"/>
          <w:szCs w:val="26"/>
          <w:rtl/>
          <w:lang w:bidi="fa-IR"/>
        </w:rPr>
      </w:pPr>
    </w:p>
    <w:p w:rsidR="00535488" w:rsidRPr="00262240" w:rsidRDefault="00535488" w:rsidP="009008AC">
      <w:pPr>
        <w:jc w:val="lowKashida"/>
        <w:rPr>
          <w:rFonts w:cs="B Zar"/>
          <w:bCs/>
          <w:sz w:val="22"/>
          <w:szCs w:val="22"/>
          <w:rtl/>
        </w:rPr>
      </w:pPr>
      <w:r w:rsidRPr="00262240">
        <w:rPr>
          <w:rFonts w:cs="B Zar"/>
          <w:bCs/>
          <w:sz w:val="22"/>
          <w:szCs w:val="22"/>
          <w:rtl/>
        </w:rPr>
        <w:t xml:space="preserve">ماده </w:t>
      </w:r>
      <w:r w:rsidR="00331176" w:rsidRPr="00262240">
        <w:rPr>
          <w:rFonts w:cs="B Zar" w:hint="cs"/>
          <w:bCs/>
          <w:sz w:val="22"/>
          <w:szCs w:val="22"/>
          <w:rtl/>
        </w:rPr>
        <w:t>1</w:t>
      </w:r>
      <w:r w:rsidR="009008AC" w:rsidRPr="00262240">
        <w:rPr>
          <w:rFonts w:cs="B Zar" w:hint="cs"/>
          <w:bCs/>
          <w:sz w:val="22"/>
          <w:szCs w:val="22"/>
          <w:rtl/>
        </w:rPr>
        <w:t>1</w:t>
      </w:r>
      <w:r w:rsidRPr="00262240">
        <w:rPr>
          <w:rFonts w:cs="B Zar"/>
          <w:bCs/>
          <w:sz w:val="22"/>
          <w:szCs w:val="22"/>
          <w:rtl/>
        </w:rPr>
        <w:t xml:space="preserve">- تعدادنسخه هاي قرارداد </w:t>
      </w:r>
      <w:r w:rsidRPr="00262240">
        <w:rPr>
          <w:rFonts w:cs="B Zar" w:hint="cs"/>
          <w:bCs/>
          <w:sz w:val="22"/>
          <w:szCs w:val="22"/>
          <w:rtl/>
        </w:rPr>
        <w:t>:</w:t>
      </w:r>
    </w:p>
    <w:p w:rsidR="00342D81" w:rsidRPr="00262240" w:rsidRDefault="00342D81" w:rsidP="00331176">
      <w:pPr>
        <w:jc w:val="lowKashida"/>
        <w:rPr>
          <w:rFonts w:cs="B Zar"/>
          <w:bCs/>
          <w:sz w:val="22"/>
          <w:szCs w:val="22"/>
          <w:rtl/>
        </w:rPr>
      </w:pPr>
    </w:p>
    <w:p w:rsidR="00535488" w:rsidRPr="00262240" w:rsidRDefault="00535488" w:rsidP="00403C05">
      <w:pPr>
        <w:jc w:val="lowKashida"/>
        <w:rPr>
          <w:rFonts w:cs="B Zar"/>
          <w:b/>
          <w:sz w:val="26"/>
          <w:szCs w:val="26"/>
          <w:rtl/>
        </w:rPr>
      </w:pPr>
      <w:r w:rsidRPr="00262240">
        <w:rPr>
          <w:rFonts w:cs="B Zar"/>
          <w:b/>
          <w:sz w:val="26"/>
          <w:szCs w:val="26"/>
          <w:rtl/>
        </w:rPr>
        <w:t>اين قرارداد در</w:t>
      </w:r>
      <w:r w:rsidRPr="00262240">
        <w:rPr>
          <w:rFonts w:cs="B Zar" w:hint="cs"/>
          <w:b/>
          <w:sz w:val="26"/>
          <w:szCs w:val="26"/>
          <w:rtl/>
        </w:rPr>
        <w:t xml:space="preserve"> </w:t>
      </w:r>
      <w:r w:rsidR="00403C05" w:rsidRPr="00262240">
        <w:rPr>
          <w:rFonts w:cs="B Zar" w:hint="cs"/>
          <w:b/>
          <w:sz w:val="26"/>
          <w:szCs w:val="26"/>
          <w:rtl/>
        </w:rPr>
        <w:t>شش (6)</w:t>
      </w:r>
      <w:r w:rsidR="0070385C" w:rsidRPr="00262240">
        <w:rPr>
          <w:rFonts w:cs="B Zar" w:hint="cs"/>
          <w:b/>
          <w:sz w:val="26"/>
          <w:szCs w:val="26"/>
          <w:rtl/>
        </w:rPr>
        <w:t xml:space="preserve"> </w:t>
      </w:r>
      <w:r w:rsidRPr="00262240">
        <w:rPr>
          <w:rFonts w:cs="B Zar"/>
          <w:b/>
          <w:sz w:val="26"/>
          <w:szCs w:val="26"/>
          <w:rtl/>
        </w:rPr>
        <w:t>نسخه تنظيم شده و به امضاي دو طرف ق</w:t>
      </w:r>
      <w:r w:rsidR="00E4580C" w:rsidRPr="00262240">
        <w:rPr>
          <w:rFonts w:cs="B Zar"/>
          <w:b/>
          <w:sz w:val="26"/>
          <w:szCs w:val="26"/>
          <w:rtl/>
        </w:rPr>
        <w:t>رارداد رسيده و يك نسخه از آن به</w:t>
      </w:r>
      <w:r w:rsidR="00E4580C" w:rsidRPr="00262240">
        <w:rPr>
          <w:rFonts w:cs="B Zar" w:hint="cs"/>
          <w:b/>
          <w:sz w:val="26"/>
          <w:szCs w:val="26"/>
          <w:rtl/>
        </w:rPr>
        <w:t xml:space="preserve"> </w:t>
      </w:r>
      <w:r w:rsidR="00C34C5F" w:rsidRPr="00262240">
        <w:rPr>
          <w:rFonts w:cs="B Zar" w:hint="cs"/>
          <w:b/>
          <w:sz w:val="26"/>
          <w:szCs w:val="26"/>
          <w:rtl/>
        </w:rPr>
        <w:t xml:space="preserve">    </w:t>
      </w:r>
      <w:r w:rsidR="00E4580C" w:rsidRPr="00262240">
        <w:rPr>
          <w:rFonts w:cs="B Zar" w:hint="cs"/>
          <w:b/>
          <w:sz w:val="26"/>
          <w:szCs w:val="26"/>
          <w:rtl/>
        </w:rPr>
        <w:t xml:space="preserve">مشاور </w:t>
      </w:r>
      <w:r w:rsidRPr="00262240">
        <w:rPr>
          <w:rFonts w:cs="B Zar"/>
          <w:b/>
          <w:sz w:val="26"/>
          <w:szCs w:val="26"/>
          <w:rtl/>
        </w:rPr>
        <w:t xml:space="preserve">ابلاغ شده است و همه نسخه هاي آن اعتبار يكسان دارند. </w:t>
      </w:r>
    </w:p>
    <w:p w:rsidR="00DB4D3D" w:rsidRPr="00262240" w:rsidRDefault="00DB4D3D" w:rsidP="00403C05">
      <w:pPr>
        <w:jc w:val="lowKashida"/>
        <w:rPr>
          <w:rFonts w:cs="B Zar"/>
          <w:b/>
          <w:sz w:val="26"/>
          <w:szCs w:val="26"/>
          <w:rtl/>
        </w:rPr>
      </w:pPr>
    </w:p>
    <w:tbl>
      <w:tblPr>
        <w:bidiVisual/>
        <w:tblW w:w="9090" w:type="dxa"/>
        <w:tblLayout w:type="fixed"/>
        <w:tblLook w:val="0000"/>
      </w:tblPr>
      <w:tblGrid>
        <w:gridCol w:w="4545"/>
        <w:gridCol w:w="4545"/>
      </w:tblGrid>
      <w:tr w:rsidR="00CC7DAF" w:rsidRPr="00262240" w:rsidTr="00D01CA0">
        <w:trPr>
          <w:trHeight w:val="1686"/>
        </w:trPr>
        <w:tc>
          <w:tcPr>
            <w:tcW w:w="4545" w:type="dxa"/>
          </w:tcPr>
          <w:p w:rsidR="00CC7DAF" w:rsidRPr="00262240" w:rsidRDefault="00CC7DAF" w:rsidP="00D01CA0">
            <w:pPr>
              <w:jc w:val="center"/>
              <w:rPr>
                <w:rFonts w:cs="B Zar"/>
                <w:b/>
                <w:sz w:val="26"/>
                <w:szCs w:val="26"/>
                <w:rtl/>
                <w:lang w:bidi="fa-IR"/>
              </w:rPr>
            </w:pPr>
            <w:r w:rsidRPr="00262240">
              <w:rPr>
                <w:rFonts w:cs="B Zar" w:hint="cs"/>
                <w:b/>
                <w:sz w:val="26"/>
                <w:szCs w:val="26"/>
                <w:rtl/>
              </w:rPr>
              <w:t>كارفرما:</w:t>
            </w:r>
            <w:r w:rsidR="003E03B0" w:rsidRPr="00262240">
              <w:rPr>
                <w:rFonts w:cs="B Zar" w:hint="cs"/>
                <w:b/>
                <w:sz w:val="26"/>
                <w:szCs w:val="26"/>
                <w:rtl/>
              </w:rPr>
              <w:t xml:space="preserve">        </w:t>
            </w:r>
          </w:p>
          <w:p w:rsidR="008576CB" w:rsidRPr="00262240" w:rsidRDefault="00175CFC" w:rsidP="00775631">
            <w:pPr>
              <w:rPr>
                <w:rFonts w:cs="B Zar"/>
                <w:b/>
                <w:sz w:val="26"/>
                <w:szCs w:val="26"/>
                <w:rtl/>
                <w:lang w:bidi="fa-IR"/>
              </w:rPr>
            </w:pPr>
            <w:r w:rsidRPr="00262240">
              <w:rPr>
                <w:rFonts w:cs="B Zar" w:hint="cs"/>
                <w:b/>
                <w:sz w:val="26"/>
                <w:szCs w:val="26"/>
                <w:rtl/>
                <w:lang w:bidi="fa-IR"/>
              </w:rPr>
              <w:t xml:space="preserve">           </w:t>
            </w:r>
            <w:r w:rsidR="009C3E28" w:rsidRPr="00262240">
              <w:rPr>
                <w:rFonts w:cs="B Zar" w:hint="cs"/>
                <w:b/>
                <w:sz w:val="26"/>
                <w:szCs w:val="26"/>
                <w:rtl/>
                <w:lang w:bidi="fa-IR"/>
              </w:rPr>
              <w:t xml:space="preserve">معاون طرح و توسعه </w:t>
            </w:r>
            <w:r w:rsidR="008576CB" w:rsidRPr="00262240">
              <w:rPr>
                <w:rFonts w:cs="B Zar" w:hint="cs"/>
                <w:b/>
                <w:sz w:val="26"/>
                <w:szCs w:val="26"/>
                <w:rtl/>
                <w:lang w:bidi="fa-IR"/>
              </w:rPr>
              <w:t xml:space="preserve">- </w:t>
            </w:r>
            <w:r w:rsidR="00775631" w:rsidRPr="00262240">
              <w:rPr>
                <w:rFonts w:cs="B Zar" w:hint="cs"/>
                <w:b/>
                <w:sz w:val="26"/>
                <w:szCs w:val="26"/>
                <w:rtl/>
                <w:lang w:bidi="fa-IR"/>
              </w:rPr>
              <w:t>ابوالفضل رئيسي</w:t>
            </w:r>
          </w:p>
          <w:p w:rsidR="00280131" w:rsidRPr="00262240" w:rsidRDefault="00F6561E" w:rsidP="00280131">
            <w:pPr>
              <w:rPr>
                <w:rFonts w:cs="B Zar"/>
                <w:b/>
                <w:sz w:val="26"/>
                <w:szCs w:val="26"/>
                <w:rtl/>
                <w:lang w:bidi="fa-IR"/>
              </w:rPr>
            </w:pPr>
            <w:r w:rsidRPr="00262240">
              <w:rPr>
                <w:rFonts w:cs="B Zar" w:hint="cs"/>
                <w:b/>
                <w:sz w:val="26"/>
                <w:szCs w:val="26"/>
                <w:rtl/>
                <w:lang w:bidi="fa-IR"/>
              </w:rPr>
              <w:t xml:space="preserve">         </w:t>
            </w:r>
            <w:r w:rsidR="008576CB" w:rsidRPr="00262240">
              <w:rPr>
                <w:rFonts w:cs="B Zar" w:hint="cs"/>
                <w:b/>
                <w:sz w:val="26"/>
                <w:szCs w:val="26"/>
                <w:rtl/>
                <w:lang w:bidi="fa-IR"/>
              </w:rPr>
              <w:t xml:space="preserve"> معاون مالي و پشتيباني و</w:t>
            </w:r>
            <w:r w:rsidR="004C5358" w:rsidRPr="00262240">
              <w:rPr>
                <w:rFonts w:cs="B Zar" w:hint="cs"/>
                <w:b/>
                <w:sz w:val="26"/>
                <w:szCs w:val="26"/>
                <w:rtl/>
                <w:lang w:bidi="fa-IR"/>
              </w:rPr>
              <w:t>ع</w:t>
            </w:r>
            <w:r w:rsidR="008576CB" w:rsidRPr="00262240">
              <w:rPr>
                <w:rFonts w:cs="B Zar" w:hint="cs"/>
                <w:b/>
                <w:sz w:val="26"/>
                <w:szCs w:val="26"/>
                <w:rtl/>
                <w:lang w:bidi="fa-IR"/>
              </w:rPr>
              <w:t>ضو اصلي هيئت</w:t>
            </w:r>
            <w:r w:rsidR="00280131" w:rsidRPr="00262240">
              <w:rPr>
                <w:rFonts w:cs="B Zar" w:hint="cs"/>
                <w:b/>
                <w:sz w:val="26"/>
                <w:szCs w:val="26"/>
                <w:rtl/>
                <w:lang w:bidi="fa-IR"/>
              </w:rPr>
              <w:t xml:space="preserve"> </w:t>
            </w:r>
          </w:p>
          <w:p w:rsidR="00CC7DAF" w:rsidRPr="00262240" w:rsidRDefault="00280131" w:rsidP="00B73EA0">
            <w:pPr>
              <w:rPr>
                <w:rFonts w:cs="B Zar"/>
                <w:b/>
                <w:sz w:val="26"/>
                <w:szCs w:val="26"/>
                <w:rtl/>
                <w:lang w:bidi="fa-IR"/>
              </w:rPr>
            </w:pPr>
            <w:r w:rsidRPr="00262240">
              <w:rPr>
                <w:rFonts w:cs="B Zar" w:hint="cs"/>
                <w:b/>
                <w:sz w:val="26"/>
                <w:szCs w:val="26"/>
                <w:rtl/>
                <w:lang w:bidi="fa-IR"/>
              </w:rPr>
              <w:t xml:space="preserve">        </w:t>
            </w:r>
            <w:r w:rsidR="00611329" w:rsidRPr="00262240">
              <w:rPr>
                <w:rFonts w:cs="B Zar" w:hint="cs"/>
                <w:b/>
                <w:sz w:val="26"/>
                <w:szCs w:val="26"/>
                <w:rtl/>
                <w:lang w:bidi="fa-IR"/>
              </w:rPr>
              <w:t xml:space="preserve">             </w:t>
            </w:r>
            <w:r w:rsidRPr="00262240">
              <w:rPr>
                <w:rFonts w:cs="B Zar" w:hint="cs"/>
                <w:b/>
                <w:sz w:val="26"/>
                <w:szCs w:val="26"/>
                <w:rtl/>
                <w:lang w:bidi="fa-IR"/>
              </w:rPr>
              <w:t xml:space="preserve">  مديره </w:t>
            </w:r>
            <w:r w:rsidRPr="00262240">
              <w:rPr>
                <w:rFonts w:cs="Times New Roman" w:hint="cs"/>
                <w:b/>
                <w:sz w:val="26"/>
                <w:szCs w:val="26"/>
                <w:rtl/>
                <w:lang w:bidi="fa-IR"/>
              </w:rPr>
              <w:t>–</w:t>
            </w:r>
            <w:r w:rsidRPr="00262240">
              <w:rPr>
                <w:rFonts w:cs="B Zar" w:hint="cs"/>
                <w:b/>
                <w:sz w:val="26"/>
                <w:szCs w:val="26"/>
                <w:rtl/>
                <w:lang w:bidi="fa-IR"/>
              </w:rPr>
              <w:t xml:space="preserve"> </w:t>
            </w:r>
            <w:r w:rsidR="00B73EA0" w:rsidRPr="00262240">
              <w:rPr>
                <w:rFonts w:cs="B Zar" w:hint="cs"/>
                <w:b/>
                <w:sz w:val="26"/>
                <w:szCs w:val="26"/>
                <w:rtl/>
                <w:lang w:bidi="fa-IR"/>
              </w:rPr>
              <w:t>عليرضا حديثي</w:t>
            </w:r>
          </w:p>
          <w:p w:rsidR="009008AC" w:rsidRPr="00262240" w:rsidRDefault="009008AC" w:rsidP="00B73EA0">
            <w:pPr>
              <w:rPr>
                <w:rFonts w:cs="B Zar"/>
                <w:b/>
                <w:sz w:val="26"/>
                <w:szCs w:val="26"/>
                <w:rtl/>
                <w:lang w:bidi="fa-IR"/>
              </w:rPr>
            </w:pPr>
          </w:p>
        </w:tc>
        <w:tc>
          <w:tcPr>
            <w:tcW w:w="4545" w:type="dxa"/>
          </w:tcPr>
          <w:p w:rsidR="008576CB" w:rsidRPr="00262240" w:rsidRDefault="00CC7DAF" w:rsidP="008576CB">
            <w:pPr>
              <w:jc w:val="center"/>
              <w:rPr>
                <w:rFonts w:cs="B Zar"/>
                <w:b/>
                <w:sz w:val="26"/>
                <w:szCs w:val="26"/>
                <w:rtl/>
                <w:lang w:bidi="fa-IR"/>
              </w:rPr>
            </w:pPr>
            <w:r w:rsidRPr="00262240">
              <w:rPr>
                <w:rFonts w:cs="B Zar" w:hint="cs"/>
                <w:b/>
                <w:sz w:val="26"/>
                <w:szCs w:val="26"/>
                <w:rtl/>
                <w:lang w:bidi="fa-IR"/>
              </w:rPr>
              <w:t>مشاور:</w:t>
            </w:r>
          </w:p>
          <w:p w:rsidR="007C12AF" w:rsidRPr="00262240" w:rsidRDefault="007C12AF" w:rsidP="007C12AF">
            <w:pPr>
              <w:jc w:val="center"/>
              <w:rPr>
                <w:rFonts w:cs="B Zar"/>
                <w:b/>
                <w:sz w:val="26"/>
                <w:szCs w:val="26"/>
                <w:rtl/>
                <w:lang w:bidi="fa-IR"/>
              </w:rPr>
            </w:pPr>
            <w:r w:rsidRPr="00262240">
              <w:rPr>
                <w:rFonts w:cs="B Zar" w:hint="cs"/>
                <w:b/>
                <w:sz w:val="26"/>
                <w:szCs w:val="26"/>
                <w:rtl/>
                <w:lang w:bidi="fa-IR"/>
              </w:rPr>
              <w:t>معاون پژوهش و فناوري</w:t>
            </w:r>
          </w:p>
          <w:p w:rsidR="00FE6994" w:rsidRPr="00262240" w:rsidRDefault="00FE6994" w:rsidP="008576CB">
            <w:pPr>
              <w:jc w:val="center"/>
              <w:rPr>
                <w:rFonts w:cs="B Zar"/>
                <w:b/>
                <w:sz w:val="26"/>
                <w:szCs w:val="26"/>
                <w:rtl/>
                <w:lang w:bidi="fa-IR"/>
              </w:rPr>
            </w:pPr>
          </w:p>
          <w:p w:rsidR="00CC7DAF" w:rsidRPr="00262240" w:rsidRDefault="00CC7DAF" w:rsidP="00D01CA0">
            <w:pPr>
              <w:jc w:val="center"/>
              <w:rPr>
                <w:rFonts w:cs="B Zar"/>
                <w:b/>
                <w:sz w:val="26"/>
                <w:szCs w:val="26"/>
                <w:rtl/>
                <w:lang w:bidi="fa-IR"/>
              </w:rPr>
            </w:pPr>
          </w:p>
          <w:p w:rsidR="008576CB" w:rsidRPr="00262240" w:rsidRDefault="008576CB" w:rsidP="00D01CA0">
            <w:pPr>
              <w:jc w:val="center"/>
              <w:rPr>
                <w:rFonts w:cs="B Zar"/>
                <w:b/>
                <w:sz w:val="26"/>
                <w:szCs w:val="26"/>
                <w:rtl/>
                <w:lang w:bidi="fa-IR"/>
              </w:rPr>
            </w:pPr>
          </w:p>
        </w:tc>
      </w:tr>
    </w:tbl>
    <w:p w:rsidR="002A5C47" w:rsidRPr="00262240" w:rsidRDefault="00CC7DAF" w:rsidP="007A7C02">
      <w:pPr>
        <w:rPr>
          <w:sz w:val="22"/>
          <w:szCs w:val="26"/>
          <w:rtl/>
          <w:lang w:bidi="fa-IR"/>
        </w:rPr>
      </w:pPr>
      <w:r w:rsidRPr="00262240">
        <w:rPr>
          <w:rFonts w:hint="cs"/>
          <w:sz w:val="22"/>
          <w:szCs w:val="26"/>
          <w:rtl/>
          <w:lang w:bidi="fa-IR"/>
        </w:rPr>
        <w:t xml:space="preserve"> </w:t>
      </w:r>
    </w:p>
    <w:p w:rsidR="007720DA" w:rsidRPr="00262240" w:rsidRDefault="007720DA" w:rsidP="00836C4C">
      <w:pPr>
        <w:jc w:val="left"/>
        <w:rPr>
          <w:rFonts w:cs="B Zar"/>
          <w:sz w:val="22"/>
          <w:szCs w:val="26"/>
          <w:rtl/>
        </w:rPr>
      </w:pPr>
    </w:p>
    <w:p w:rsidR="007720DA" w:rsidRPr="00262240" w:rsidRDefault="007720DA" w:rsidP="00836C4C">
      <w:pPr>
        <w:jc w:val="left"/>
        <w:rPr>
          <w:rFonts w:cs="B Zar"/>
          <w:sz w:val="22"/>
          <w:szCs w:val="26"/>
          <w:rtl/>
        </w:rPr>
      </w:pPr>
    </w:p>
    <w:p w:rsidR="00287866" w:rsidRDefault="00287866">
      <w:pPr>
        <w:bidi w:val="0"/>
        <w:jc w:val="left"/>
        <w:rPr>
          <w:rFonts w:cs="B Zar"/>
          <w:sz w:val="22"/>
          <w:szCs w:val="26"/>
          <w:rtl/>
        </w:rPr>
      </w:pPr>
      <w:r>
        <w:rPr>
          <w:rFonts w:cs="B Zar"/>
          <w:sz w:val="22"/>
          <w:szCs w:val="26"/>
          <w:rtl/>
        </w:rPr>
        <w:br w:type="page"/>
      </w:r>
    </w:p>
    <w:p w:rsidR="00836C4C" w:rsidRPr="00262240" w:rsidRDefault="00836C4C" w:rsidP="00836C4C">
      <w:pPr>
        <w:jc w:val="left"/>
        <w:rPr>
          <w:rFonts w:cs="B Zar"/>
          <w:sz w:val="22"/>
          <w:szCs w:val="26"/>
          <w:rtl/>
          <w:lang w:bidi="fa-IR"/>
        </w:rPr>
      </w:pPr>
      <w:r w:rsidRPr="00262240">
        <w:rPr>
          <w:rFonts w:cs="B Zar" w:hint="cs"/>
          <w:sz w:val="22"/>
          <w:szCs w:val="26"/>
          <w:rtl/>
        </w:rPr>
        <w:lastRenderedPageBreak/>
        <w:t xml:space="preserve">پيوست شماره 1: </w:t>
      </w:r>
    </w:p>
    <w:p w:rsidR="00836C4C" w:rsidRPr="00262240" w:rsidRDefault="00836C4C" w:rsidP="00CC7DAF">
      <w:pPr>
        <w:jc w:val="left"/>
        <w:rPr>
          <w:sz w:val="22"/>
          <w:szCs w:val="26"/>
          <w:rtl/>
          <w:lang w:bidi="fa-IR"/>
        </w:rPr>
      </w:pPr>
    </w:p>
    <w:p w:rsidR="00836C4C" w:rsidRPr="00262240" w:rsidRDefault="00834711" w:rsidP="00836C4C">
      <w:pPr>
        <w:spacing w:line="300" w:lineRule="auto"/>
        <w:ind w:left="153"/>
        <w:jc w:val="center"/>
        <w:rPr>
          <w:rFonts w:cs="B Zar"/>
          <w:b/>
          <w:sz w:val="26"/>
          <w:szCs w:val="26"/>
          <w:rtl/>
        </w:rPr>
      </w:pPr>
      <w:r w:rsidRPr="00262240">
        <w:rPr>
          <w:rFonts w:cs="B Zar" w:hint="cs"/>
          <w:b/>
          <w:sz w:val="26"/>
          <w:szCs w:val="26"/>
          <w:rtl/>
        </w:rPr>
        <w:t>آرم دانشگاه</w:t>
      </w:r>
    </w:p>
    <w:p w:rsidR="00836C4C" w:rsidRPr="00262240" w:rsidRDefault="00834711" w:rsidP="00836C4C">
      <w:pPr>
        <w:spacing w:line="300" w:lineRule="auto"/>
        <w:ind w:left="153"/>
        <w:jc w:val="center"/>
        <w:rPr>
          <w:rFonts w:cs="B Zar"/>
          <w:b/>
          <w:sz w:val="26"/>
          <w:szCs w:val="26"/>
          <w:rtl/>
        </w:rPr>
      </w:pPr>
      <w:r w:rsidRPr="00262240">
        <w:rPr>
          <w:rFonts w:cs="B Zar" w:hint="cs"/>
          <w:b/>
          <w:sz w:val="26"/>
          <w:szCs w:val="26"/>
          <w:rtl/>
        </w:rPr>
        <w:t>نام دانشگاه</w:t>
      </w:r>
    </w:p>
    <w:p w:rsidR="0070385C" w:rsidRPr="00262240" w:rsidRDefault="0070385C" w:rsidP="00836C4C">
      <w:pPr>
        <w:spacing w:line="300" w:lineRule="auto"/>
        <w:jc w:val="center"/>
        <w:rPr>
          <w:rFonts w:cs="B Zar"/>
          <w:b/>
          <w:sz w:val="26"/>
          <w:szCs w:val="26"/>
          <w:rtl/>
        </w:rPr>
      </w:pPr>
    </w:p>
    <w:p w:rsidR="00836C4C" w:rsidRPr="00262240" w:rsidRDefault="0070385C" w:rsidP="00836C4C">
      <w:pPr>
        <w:spacing w:line="300" w:lineRule="auto"/>
        <w:jc w:val="center"/>
        <w:rPr>
          <w:rFonts w:cs="B Zar"/>
          <w:b/>
          <w:sz w:val="26"/>
          <w:szCs w:val="26"/>
          <w:rtl/>
        </w:rPr>
      </w:pPr>
      <w:r w:rsidRPr="00262240">
        <w:rPr>
          <w:rFonts w:cs="B Zar" w:hint="cs"/>
          <w:b/>
          <w:sz w:val="26"/>
          <w:szCs w:val="26"/>
          <w:rtl/>
        </w:rPr>
        <w:t>نام دانشكده و گروه:</w:t>
      </w:r>
    </w:p>
    <w:p w:rsidR="0070385C" w:rsidRPr="00262240" w:rsidRDefault="0070385C" w:rsidP="00836C4C">
      <w:pPr>
        <w:spacing w:line="300" w:lineRule="auto"/>
        <w:jc w:val="center"/>
        <w:rPr>
          <w:rFonts w:cs="B Zar"/>
          <w:b/>
          <w:sz w:val="26"/>
          <w:szCs w:val="26"/>
          <w:rtl/>
        </w:rPr>
      </w:pPr>
      <w:r w:rsidRPr="00262240">
        <w:rPr>
          <w:rFonts w:cs="B Zar" w:hint="cs"/>
          <w:b/>
          <w:sz w:val="26"/>
          <w:szCs w:val="26"/>
          <w:rtl/>
        </w:rPr>
        <w:t>پايان نامه براي دريافت درجه ............</w:t>
      </w:r>
    </w:p>
    <w:p w:rsidR="00836C4C" w:rsidRPr="00262240" w:rsidRDefault="00836C4C" w:rsidP="00836C4C">
      <w:pPr>
        <w:spacing w:line="300" w:lineRule="auto"/>
        <w:ind w:left="154"/>
        <w:jc w:val="center"/>
        <w:rPr>
          <w:rFonts w:cs="B Zar"/>
          <w:b/>
          <w:sz w:val="26"/>
          <w:szCs w:val="26"/>
          <w:rtl/>
        </w:rPr>
      </w:pPr>
    </w:p>
    <w:p w:rsidR="00836C4C" w:rsidRPr="00262240" w:rsidRDefault="00836C4C" w:rsidP="00834711">
      <w:pPr>
        <w:pStyle w:val="BodyTextIndent3"/>
        <w:spacing w:line="300" w:lineRule="auto"/>
        <w:ind w:left="153" w:right="153"/>
        <w:jc w:val="center"/>
        <w:rPr>
          <w:rFonts w:cs="B Zar"/>
          <w:bCs w:val="0"/>
          <w:sz w:val="26"/>
          <w:szCs w:val="26"/>
          <w:rtl/>
        </w:rPr>
      </w:pPr>
      <w:r w:rsidRPr="00262240">
        <w:rPr>
          <w:rFonts w:cs="B Zar" w:hint="cs"/>
          <w:bCs w:val="0"/>
          <w:sz w:val="26"/>
          <w:szCs w:val="26"/>
          <w:rtl/>
        </w:rPr>
        <w:t xml:space="preserve">عنوان </w:t>
      </w:r>
      <w:r w:rsidR="00834711" w:rsidRPr="00262240">
        <w:rPr>
          <w:rFonts w:cs="B Zar" w:hint="cs"/>
          <w:bCs w:val="0"/>
          <w:sz w:val="26"/>
          <w:szCs w:val="26"/>
          <w:rtl/>
        </w:rPr>
        <w:t xml:space="preserve">پايان نامه دانشجويي </w:t>
      </w:r>
      <w:r w:rsidRPr="00262240">
        <w:rPr>
          <w:rFonts w:cs="B Zar" w:hint="cs"/>
          <w:bCs w:val="0"/>
          <w:sz w:val="26"/>
          <w:szCs w:val="26"/>
          <w:rtl/>
        </w:rPr>
        <w:t>(زر</w:t>
      </w:r>
      <w:r w:rsidRPr="00262240">
        <w:rPr>
          <w:rFonts w:cs="B Zar"/>
          <w:bCs w:val="0"/>
          <w:sz w:val="26"/>
          <w:szCs w:val="26"/>
        </w:rPr>
        <w:t>Bold</w:t>
      </w:r>
      <w:r w:rsidRPr="00262240">
        <w:rPr>
          <w:rFonts w:cs="B Zar" w:hint="cs"/>
          <w:bCs w:val="0"/>
          <w:sz w:val="26"/>
          <w:szCs w:val="26"/>
          <w:rtl/>
        </w:rPr>
        <w:t>22 فاصله1</w:t>
      </w:r>
      <w:r w:rsidRPr="00262240">
        <w:rPr>
          <w:rFonts w:cs="B Zar"/>
          <w:bCs w:val="0"/>
          <w:sz w:val="26"/>
          <w:szCs w:val="26"/>
        </w:rPr>
        <w:t>cm</w:t>
      </w:r>
      <w:r w:rsidRPr="00262240">
        <w:rPr>
          <w:rFonts w:cs="B Zar" w:hint="cs"/>
          <w:bCs w:val="0"/>
          <w:sz w:val="26"/>
          <w:szCs w:val="26"/>
          <w:rtl/>
        </w:rPr>
        <w:t>)</w:t>
      </w:r>
    </w:p>
    <w:p w:rsidR="00836C4C" w:rsidRPr="00262240" w:rsidRDefault="00836C4C" w:rsidP="00836C4C">
      <w:pPr>
        <w:spacing w:line="300" w:lineRule="auto"/>
        <w:ind w:left="154"/>
        <w:jc w:val="center"/>
        <w:rPr>
          <w:rFonts w:cs="B Zar"/>
          <w:b/>
          <w:sz w:val="26"/>
          <w:szCs w:val="26"/>
          <w:rtl/>
        </w:rPr>
      </w:pPr>
    </w:p>
    <w:p w:rsidR="00834711" w:rsidRPr="00262240" w:rsidRDefault="00834711" w:rsidP="00836C4C">
      <w:pPr>
        <w:spacing w:line="300" w:lineRule="auto"/>
        <w:ind w:left="154"/>
        <w:jc w:val="center"/>
        <w:rPr>
          <w:rFonts w:cs="B Zar"/>
          <w:b/>
          <w:sz w:val="26"/>
          <w:szCs w:val="26"/>
          <w:rtl/>
        </w:rPr>
      </w:pPr>
      <w:r w:rsidRPr="00262240">
        <w:rPr>
          <w:rFonts w:cs="B Zar" w:hint="cs"/>
          <w:b/>
          <w:sz w:val="26"/>
          <w:szCs w:val="26"/>
          <w:rtl/>
        </w:rPr>
        <w:t>استاد راهنما :</w:t>
      </w:r>
    </w:p>
    <w:p w:rsidR="0070385C" w:rsidRPr="00262240" w:rsidRDefault="0070385C" w:rsidP="00836C4C">
      <w:pPr>
        <w:spacing w:line="300" w:lineRule="auto"/>
        <w:ind w:left="154"/>
        <w:jc w:val="center"/>
        <w:rPr>
          <w:rFonts w:cs="B Zar"/>
          <w:b/>
          <w:sz w:val="26"/>
          <w:szCs w:val="26"/>
          <w:rtl/>
        </w:rPr>
      </w:pPr>
    </w:p>
    <w:p w:rsidR="00836C4C" w:rsidRPr="00262240" w:rsidRDefault="00836C4C" w:rsidP="00836C4C">
      <w:pPr>
        <w:spacing w:line="300" w:lineRule="auto"/>
        <w:ind w:left="154"/>
        <w:jc w:val="center"/>
        <w:rPr>
          <w:rFonts w:cs="B Zar"/>
          <w:b/>
          <w:sz w:val="26"/>
          <w:szCs w:val="26"/>
          <w:rtl/>
        </w:rPr>
      </w:pPr>
      <w:r w:rsidRPr="00262240">
        <w:rPr>
          <w:rFonts w:cs="B Zar" w:hint="cs"/>
          <w:b/>
          <w:sz w:val="26"/>
          <w:szCs w:val="26"/>
          <w:rtl/>
        </w:rPr>
        <w:t>پژوهشگر (ان):</w:t>
      </w:r>
    </w:p>
    <w:p w:rsidR="009008AC" w:rsidRPr="00262240" w:rsidRDefault="009008AC" w:rsidP="00836C4C">
      <w:pPr>
        <w:spacing w:line="300" w:lineRule="auto"/>
        <w:ind w:left="154"/>
        <w:jc w:val="center"/>
        <w:rPr>
          <w:rFonts w:cs="B Zar"/>
          <w:b/>
          <w:sz w:val="26"/>
          <w:szCs w:val="26"/>
          <w:rtl/>
        </w:rPr>
      </w:pPr>
    </w:p>
    <w:p w:rsidR="00836C4C" w:rsidRPr="00262240" w:rsidRDefault="00836C4C" w:rsidP="00836C4C">
      <w:pPr>
        <w:spacing w:line="300" w:lineRule="auto"/>
        <w:ind w:left="154"/>
        <w:jc w:val="center"/>
        <w:rPr>
          <w:rFonts w:cs="B Zar"/>
          <w:b/>
          <w:sz w:val="26"/>
          <w:szCs w:val="26"/>
          <w:rtl/>
        </w:rPr>
      </w:pPr>
      <w:r w:rsidRPr="00262240">
        <w:rPr>
          <w:rFonts w:cs="B Zar" w:hint="cs"/>
          <w:b/>
          <w:sz w:val="26"/>
          <w:szCs w:val="26"/>
          <w:rtl/>
        </w:rPr>
        <w:t>زمان انتشار:</w:t>
      </w:r>
    </w:p>
    <w:p w:rsidR="009008AC" w:rsidRPr="00262240" w:rsidRDefault="009008AC" w:rsidP="00836C4C">
      <w:pPr>
        <w:spacing w:line="300" w:lineRule="auto"/>
        <w:ind w:left="154"/>
        <w:jc w:val="center"/>
        <w:rPr>
          <w:rFonts w:cs="B Zar"/>
          <w:b/>
          <w:sz w:val="26"/>
          <w:szCs w:val="26"/>
          <w:rtl/>
        </w:rPr>
      </w:pPr>
    </w:p>
    <w:p w:rsidR="00836C4C" w:rsidRPr="00262240" w:rsidRDefault="0070385C" w:rsidP="0070385C">
      <w:pPr>
        <w:spacing w:line="300" w:lineRule="auto"/>
        <w:ind w:left="154"/>
        <w:jc w:val="center"/>
        <w:rPr>
          <w:bCs/>
          <w:sz w:val="22"/>
          <w:szCs w:val="26"/>
          <w:lang w:bidi="fa-IR"/>
        </w:rPr>
      </w:pPr>
      <w:r w:rsidRPr="00262240">
        <w:rPr>
          <w:rFonts w:cs="B Zar" w:hint="cs"/>
          <w:bCs/>
          <w:sz w:val="26"/>
          <w:szCs w:val="26"/>
          <w:rtl/>
        </w:rPr>
        <w:t>با مشاركت و حمايت كميته تحقيقات شركت آب منطقه اي آذربايجان شرقي</w:t>
      </w:r>
      <w:r w:rsidR="00836C4C" w:rsidRPr="00262240">
        <w:rPr>
          <w:rFonts w:cs="B Zar"/>
          <w:bCs/>
          <w:sz w:val="26"/>
          <w:szCs w:val="26"/>
        </w:rPr>
        <w:t xml:space="preserve"> </w:t>
      </w:r>
    </w:p>
    <w:sectPr w:rsidR="00836C4C" w:rsidRPr="00262240" w:rsidSect="002A5C47">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93" w:rsidRDefault="00E04A93">
      <w:r>
        <w:separator/>
      </w:r>
    </w:p>
  </w:endnote>
  <w:endnote w:type="continuationSeparator" w:id="1">
    <w:p w:rsidR="00E04A93" w:rsidRDefault="00E04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r">
    <w:altName w:val="Courier New"/>
    <w:panose1 w:val="00000400000000000000"/>
    <w:charset w:val="B2"/>
    <w:family w:val="auto"/>
    <w:pitch w:val="variable"/>
    <w:sig w:usb0="00002001" w:usb1="00000000" w:usb2="00000000"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9B" w:rsidRDefault="0058241A" w:rsidP="003342E8">
    <w:pPr>
      <w:pStyle w:val="Footer"/>
      <w:framePr w:wrap="around" w:vAnchor="text" w:hAnchor="text" w:xAlign="center" w:y="1"/>
      <w:rPr>
        <w:rStyle w:val="PageNumber"/>
      </w:rPr>
    </w:pPr>
    <w:r>
      <w:rPr>
        <w:rStyle w:val="PageNumber"/>
        <w:rtl/>
      </w:rPr>
      <w:fldChar w:fldCharType="begin"/>
    </w:r>
    <w:r w:rsidR="003B299B">
      <w:rPr>
        <w:rStyle w:val="PageNumber"/>
      </w:rPr>
      <w:instrText xml:space="preserve">PAGE  </w:instrText>
    </w:r>
    <w:r>
      <w:rPr>
        <w:rStyle w:val="PageNumber"/>
        <w:rtl/>
      </w:rPr>
      <w:fldChar w:fldCharType="end"/>
    </w:r>
  </w:p>
  <w:p w:rsidR="003B299B" w:rsidRDefault="003B2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9B" w:rsidRDefault="0058241A" w:rsidP="003342E8">
    <w:pPr>
      <w:pStyle w:val="Footer"/>
      <w:framePr w:wrap="around" w:vAnchor="text" w:hAnchor="text" w:xAlign="center" w:y="1"/>
      <w:rPr>
        <w:rStyle w:val="PageNumber"/>
      </w:rPr>
    </w:pPr>
    <w:r>
      <w:rPr>
        <w:rStyle w:val="PageNumber"/>
        <w:rtl/>
      </w:rPr>
      <w:fldChar w:fldCharType="begin"/>
    </w:r>
    <w:r w:rsidR="003B299B">
      <w:rPr>
        <w:rStyle w:val="PageNumber"/>
      </w:rPr>
      <w:instrText xml:space="preserve">PAGE  </w:instrText>
    </w:r>
    <w:r>
      <w:rPr>
        <w:rStyle w:val="PageNumber"/>
        <w:rtl/>
      </w:rPr>
      <w:fldChar w:fldCharType="separate"/>
    </w:r>
    <w:r w:rsidR="00287866">
      <w:rPr>
        <w:rStyle w:val="PageNumber"/>
        <w:noProof/>
        <w:rtl/>
      </w:rPr>
      <w:t>4</w:t>
    </w:r>
    <w:r>
      <w:rPr>
        <w:rStyle w:val="PageNumber"/>
        <w:rtl/>
      </w:rPr>
      <w:fldChar w:fldCharType="end"/>
    </w:r>
  </w:p>
  <w:p w:rsidR="003B299B" w:rsidRDefault="003B2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93" w:rsidRDefault="00E04A93">
      <w:r>
        <w:separator/>
      </w:r>
    </w:p>
  </w:footnote>
  <w:footnote w:type="continuationSeparator" w:id="1">
    <w:p w:rsidR="00E04A93" w:rsidRDefault="00E04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5500"/>
    <w:multiLevelType w:val="hybridMultilevel"/>
    <w:tmpl w:val="8AE28628"/>
    <w:lvl w:ilvl="0" w:tplc="81A62E7A">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211CA"/>
    <w:multiLevelType w:val="hybridMultilevel"/>
    <w:tmpl w:val="9910A8A8"/>
    <w:lvl w:ilvl="0" w:tplc="B644C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83F1F"/>
    <w:multiLevelType w:val="hybridMultilevel"/>
    <w:tmpl w:val="45B6A4AC"/>
    <w:lvl w:ilvl="0" w:tplc="2C54046E">
      <w:start w:val="1"/>
      <w:numFmt w:val="decimal"/>
      <w:lvlText w:val="%1)"/>
      <w:lvlJc w:val="left"/>
      <w:pPr>
        <w:tabs>
          <w:tab w:val="num" w:pos="514"/>
        </w:tabs>
        <w:ind w:left="514" w:hanging="360"/>
      </w:pPr>
      <w:rPr>
        <w:rFonts w:hint="cs"/>
      </w:rPr>
    </w:lvl>
    <w:lvl w:ilvl="1" w:tplc="04090019">
      <w:start w:val="1"/>
      <w:numFmt w:val="lowerLetter"/>
      <w:lvlText w:val="%2."/>
      <w:lvlJc w:val="left"/>
      <w:pPr>
        <w:tabs>
          <w:tab w:val="num" w:pos="1234"/>
        </w:tabs>
        <w:ind w:left="1234" w:hanging="360"/>
      </w:pPr>
    </w:lvl>
    <w:lvl w:ilvl="2" w:tplc="0409001B" w:tentative="1">
      <w:start w:val="1"/>
      <w:numFmt w:val="lowerRoman"/>
      <w:lvlText w:val="%3."/>
      <w:lvlJc w:val="right"/>
      <w:pPr>
        <w:tabs>
          <w:tab w:val="num" w:pos="1954"/>
        </w:tabs>
        <w:ind w:left="1954" w:hanging="180"/>
      </w:pPr>
    </w:lvl>
    <w:lvl w:ilvl="3" w:tplc="0409000F" w:tentative="1">
      <w:start w:val="1"/>
      <w:numFmt w:val="decimal"/>
      <w:lvlText w:val="%4."/>
      <w:lvlJc w:val="left"/>
      <w:pPr>
        <w:tabs>
          <w:tab w:val="num" w:pos="2674"/>
        </w:tabs>
        <w:ind w:left="2674" w:hanging="360"/>
      </w:pPr>
    </w:lvl>
    <w:lvl w:ilvl="4" w:tplc="04090019" w:tentative="1">
      <w:start w:val="1"/>
      <w:numFmt w:val="lowerLetter"/>
      <w:lvlText w:val="%5."/>
      <w:lvlJc w:val="left"/>
      <w:pPr>
        <w:tabs>
          <w:tab w:val="num" w:pos="3394"/>
        </w:tabs>
        <w:ind w:left="3394" w:hanging="360"/>
      </w:pPr>
    </w:lvl>
    <w:lvl w:ilvl="5" w:tplc="0409001B" w:tentative="1">
      <w:start w:val="1"/>
      <w:numFmt w:val="lowerRoman"/>
      <w:lvlText w:val="%6."/>
      <w:lvlJc w:val="right"/>
      <w:pPr>
        <w:tabs>
          <w:tab w:val="num" w:pos="4114"/>
        </w:tabs>
        <w:ind w:left="4114" w:hanging="180"/>
      </w:pPr>
    </w:lvl>
    <w:lvl w:ilvl="6" w:tplc="0409000F" w:tentative="1">
      <w:start w:val="1"/>
      <w:numFmt w:val="decimal"/>
      <w:lvlText w:val="%7."/>
      <w:lvlJc w:val="left"/>
      <w:pPr>
        <w:tabs>
          <w:tab w:val="num" w:pos="4834"/>
        </w:tabs>
        <w:ind w:left="4834" w:hanging="360"/>
      </w:pPr>
    </w:lvl>
    <w:lvl w:ilvl="7" w:tplc="04090019" w:tentative="1">
      <w:start w:val="1"/>
      <w:numFmt w:val="lowerLetter"/>
      <w:lvlText w:val="%8."/>
      <w:lvlJc w:val="left"/>
      <w:pPr>
        <w:tabs>
          <w:tab w:val="num" w:pos="5554"/>
        </w:tabs>
        <w:ind w:left="5554" w:hanging="360"/>
      </w:pPr>
    </w:lvl>
    <w:lvl w:ilvl="8" w:tplc="0409001B" w:tentative="1">
      <w:start w:val="1"/>
      <w:numFmt w:val="lowerRoman"/>
      <w:lvlText w:val="%9."/>
      <w:lvlJc w:val="right"/>
      <w:pPr>
        <w:tabs>
          <w:tab w:val="num" w:pos="6274"/>
        </w:tabs>
        <w:ind w:left="6274" w:hanging="180"/>
      </w:pPr>
    </w:lvl>
  </w:abstractNum>
  <w:abstractNum w:abstractNumId="3">
    <w:nsid w:val="50FC1741"/>
    <w:multiLevelType w:val="hybridMultilevel"/>
    <w:tmpl w:val="00E80998"/>
    <w:lvl w:ilvl="0" w:tplc="20D26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D324D"/>
    <w:multiLevelType w:val="multilevel"/>
    <w:tmpl w:val="1BF270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1951F9"/>
    <w:multiLevelType w:val="hybridMultilevel"/>
    <w:tmpl w:val="00E80998"/>
    <w:lvl w:ilvl="0" w:tplc="20D26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23E76"/>
    <w:multiLevelType w:val="hybridMultilevel"/>
    <w:tmpl w:val="74FC7BDE"/>
    <w:lvl w:ilvl="0" w:tplc="20D26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A3115"/>
    <w:multiLevelType w:val="hybridMultilevel"/>
    <w:tmpl w:val="9DB83BAC"/>
    <w:lvl w:ilvl="0" w:tplc="BD9ED90C">
      <w:numFmt w:val="decimal"/>
      <w:lvlText w:val=""/>
      <w:lvlJc w:val="left"/>
    </w:lvl>
    <w:lvl w:ilvl="1" w:tplc="A482875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7D9C18B5"/>
    <w:multiLevelType w:val="hybridMultilevel"/>
    <w:tmpl w:val="23304944"/>
    <w:lvl w:ilvl="0" w:tplc="12768F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4"/>
  </w:num>
  <w:num w:numId="2">
    <w:abstractNumId w:val="8"/>
  </w:num>
  <w:num w:numId="3">
    <w:abstractNumId w:val="1"/>
  </w:num>
  <w:num w:numId="4">
    <w:abstractNumId w:val="6"/>
  </w:num>
  <w:num w:numId="5">
    <w:abstractNumId w:val="3"/>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characterSpacingControl w:val="doNotCompress"/>
  <w:footnotePr>
    <w:footnote w:id="0"/>
    <w:footnote w:id="1"/>
  </w:footnotePr>
  <w:endnotePr>
    <w:endnote w:id="0"/>
    <w:endnote w:id="1"/>
  </w:endnotePr>
  <w:compat/>
  <w:rsids>
    <w:rsidRoot w:val="00535488"/>
    <w:rsid w:val="0000400D"/>
    <w:rsid w:val="00015F70"/>
    <w:rsid w:val="000243EA"/>
    <w:rsid w:val="00025FCB"/>
    <w:rsid w:val="000350C3"/>
    <w:rsid w:val="00042B79"/>
    <w:rsid w:val="00042BEF"/>
    <w:rsid w:val="00054071"/>
    <w:rsid w:val="000567AB"/>
    <w:rsid w:val="00062F54"/>
    <w:rsid w:val="000632DD"/>
    <w:rsid w:val="00067707"/>
    <w:rsid w:val="000734B5"/>
    <w:rsid w:val="0007375E"/>
    <w:rsid w:val="000746A5"/>
    <w:rsid w:val="0007590B"/>
    <w:rsid w:val="000805DD"/>
    <w:rsid w:val="00097746"/>
    <w:rsid w:val="000A42C0"/>
    <w:rsid w:val="000A50FB"/>
    <w:rsid w:val="000B3318"/>
    <w:rsid w:val="000B48F5"/>
    <w:rsid w:val="000B4EC7"/>
    <w:rsid w:val="000C10EE"/>
    <w:rsid w:val="000C2450"/>
    <w:rsid w:val="000C3F5D"/>
    <w:rsid w:val="000E297B"/>
    <w:rsid w:val="000E3665"/>
    <w:rsid w:val="000F3CE2"/>
    <w:rsid w:val="00104E40"/>
    <w:rsid w:val="001063E6"/>
    <w:rsid w:val="00107FFD"/>
    <w:rsid w:val="00113FF5"/>
    <w:rsid w:val="001141FA"/>
    <w:rsid w:val="00125D24"/>
    <w:rsid w:val="0012651A"/>
    <w:rsid w:val="001356C0"/>
    <w:rsid w:val="00137903"/>
    <w:rsid w:val="00151E98"/>
    <w:rsid w:val="00155749"/>
    <w:rsid w:val="00167D0E"/>
    <w:rsid w:val="00175CFC"/>
    <w:rsid w:val="001769C5"/>
    <w:rsid w:val="001824FA"/>
    <w:rsid w:val="001833A3"/>
    <w:rsid w:val="001A771E"/>
    <w:rsid w:val="001C1A0B"/>
    <w:rsid w:val="001D7AC7"/>
    <w:rsid w:val="001E6FCF"/>
    <w:rsid w:val="001F3558"/>
    <w:rsid w:val="001F6303"/>
    <w:rsid w:val="00205A8C"/>
    <w:rsid w:val="00215659"/>
    <w:rsid w:val="00216BDE"/>
    <w:rsid w:val="00216C0B"/>
    <w:rsid w:val="0022334B"/>
    <w:rsid w:val="00223547"/>
    <w:rsid w:val="002366D3"/>
    <w:rsid w:val="00244E43"/>
    <w:rsid w:val="0024549B"/>
    <w:rsid w:val="0025649B"/>
    <w:rsid w:val="00262240"/>
    <w:rsid w:val="00272A6C"/>
    <w:rsid w:val="00272D2C"/>
    <w:rsid w:val="00273C15"/>
    <w:rsid w:val="00277B32"/>
    <w:rsid w:val="00280131"/>
    <w:rsid w:val="002852E4"/>
    <w:rsid w:val="00287866"/>
    <w:rsid w:val="0029735E"/>
    <w:rsid w:val="002A2495"/>
    <w:rsid w:val="002A5C47"/>
    <w:rsid w:val="002A6017"/>
    <w:rsid w:val="002A6C93"/>
    <w:rsid w:val="002B6A71"/>
    <w:rsid w:val="002C3F5D"/>
    <w:rsid w:val="002D4CFD"/>
    <w:rsid w:val="002E6F3F"/>
    <w:rsid w:val="002F6356"/>
    <w:rsid w:val="003011FE"/>
    <w:rsid w:val="0030199E"/>
    <w:rsid w:val="003028E9"/>
    <w:rsid w:val="00303550"/>
    <w:rsid w:val="00305331"/>
    <w:rsid w:val="0031128D"/>
    <w:rsid w:val="0031182F"/>
    <w:rsid w:val="00313B5C"/>
    <w:rsid w:val="00320395"/>
    <w:rsid w:val="00326EF7"/>
    <w:rsid w:val="00331176"/>
    <w:rsid w:val="00333D68"/>
    <w:rsid w:val="003342E8"/>
    <w:rsid w:val="00342D81"/>
    <w:rsid w:val="00347C88"/>
    <w:rsid w:val="00351A5F"/>
    <w:rsid w:val="003634CB"/>
    <w:rsid w:val="003715F3"/>
    <w:rsid w:val="00380BBA"/>
    <w:rsid w:val="0039742E"/>
    <w:rsid w:val="003A4D1B"/>
    <w:rsid w:val="003B0D86"/>
    <w:rsid w:val="003B299B"/>
    <w:rsid w:val="003B6995"/>
    <w:rsid w:val="003C68F1"/>
    <w:rsid w:val="003D1476"/>
    <w:rsid w:val="003D5BBA"/>
    <w:rsid w:val="003E03B0"/>
    <w:rsid w:val="003E3710"/>
    <w:rsid w:val="003E3BFA"/>
    <w:rsid w:val="003E4629"/>
    <w:rsid w:val="003E536D"/>
    <w:rsid w:val="003F2C0B"/>
    <w:rsid w:val="004038DC"/>
    <w:rsid w:val="00403C05"/>
    <w:rsid w:val="004120CF"/>
    <w:rsid w:val="004155C0"/>
    <w:rsid w:val="00420C1A"/>
    <w:rsid w:val="00430779"/>
    <w:rsid w:val="0044340D"/>
    <w:rsid w:val="0044705A"/>
    <w:rsid w:val="00451472"/>
    <w:rsid w:val="00452F6A"/>
    <w:rsid w:val="00461EA0"/>
    <w:rsid w:val="004644F3"/>
    <w:rsid w:val="00471760"/>
    <w:rsid w:val="00471EB5"/>
    <w:rsid w:val="00476FF4"/>
    <w:rsid w:val="0049020A"/>
    <w:rsid w:val="004A2142"/>
    <w:rsid w:val="004A263A"/>
    <w:rsid w:val="004B06FF"/>
    <w:rsid w:val="004B2016"/>
    <w:rsid w:val="004C5358"/>
    <w:rsid w:val="004C6A9E"/>
    <w:rsid w:val="004D2D66"/>
    <w:rsid w:val="004D72D6"/>
    <w:rsid w:val="00501F69"/>
    <w:rsid w:val="00503B96"/>
    <w:rsid w:val="005102DE"/>
    <w:rsid w:val="005124A1"/>
    <w:rsid w:val="005144BC"/>
    <w:rsid w:val="0051513D"/>
    <w:rsid w:val="00516BF3"/>
    <w:rsid w:val="00521F89"/>
    <w:rsid w:val="0052516A"/>
    <w:rsid w:val="005323D0"/>
    <w:rsid w:val="00535488"/>
    <w:rsid w:val="005403A6"/>
    <w:rsid w:val="005421E0"/>
    <w:rsid w:val="00542928"/>
    <w:rsid w:val="00544622"/>
    <w:rsid w:val="00553ECF"/>
    <w:rsid w:val="00560A19"/>
    <w:rsid w:val="005756D3"/>
    <w:rsid w:val="00581F8F"/>
    <w:rsid w:val="0058241A"/>
    <w:rsid w:val="005831BD"/>
    <w:rsid w:val="00583F83"/>
    <w:rsid w:val="00596B61"/>
    <w:rsid w:val="00597909"/>
    <w:rsid w:val="005A28A4"/>
    <w:rsid w:val="005A6D0F"/>
    <w:rsid w:val="005B2B1F"/>
    <w:rsid w:val="005C0427"/>
    <w:rsid w:val="005C3305"/>
    <w:rsid w:val="005D308D"/>
    <w:rsid w:val="005E5C4B"/>
    <w:rsid w:val="005F4B9D"/>
    <w:rsid w:val="005F5B47"/>
    <w:rsid w:val="00603C8D"/>
    <w:rsid w:val="006041C9"/>
    <w:rsid w:val="00604A1E"/>
    <w:rsid w:val="00611329"/>
    <w:rsid w:val="006116EC"/>
    <w:rsid w:val="00613EC2"/>
    <w:rsid w:val="006279E0"/>
    <w:rsid w:val="00632360"/>
    <w:rsid w:val="00640952"/>
    <w:rsid w:val="006414C5"/>
    <w:rsid w:val="00656A04"/>
    <w:rsid w:val="0067002B"/>
    <w:rsid w:val="00670788"/>
    <w:rsid w:val="0067373C"/>
    <w:rsid w:val="0068044A"/>
    <w:rsid w:val="00682F44"/>
    <w:rsid w:val="00686417"/>
    <w:rsid w:val="0068674A"/>
    <w:rsid w:val="00695907"/>
    <w:rsid w:val="00696754"/>
    <w:rsid w:val="00696ABB"/>
    <w:rsid w:val="006A6D08"/>
    <w:rsid w:val="006B1E16"/>
    <w:rsid w:val="006B3EDD"/>
    <w:rsid w:val="006C1AD9"/>
    <w:rsid w:val="006D13F6"/>
    <w:rsid w:val="006D62A0"/>
    <w:rsid w:val="006D6C7F"/>
    <w:rsid w:val="006D7BAB"/>
    <w:rsid w:val="006E12D4"/>
    <w:rsid w:val="006E1654"/>
    <w:rsid w:val="006E72C8"/>
    <w:rsid w:val="006F54F1"/>
    <w:rsid w:val="006F6179"/>
    <w:rsid w:val="006F6415"/>
    <w:rsid w:val="006F6668"/>
    <w:rsid w:val="0070385C"/>
    <w:rsid w:val="00711453"/>
    <w:rsid w:val="00715D1D"/>
    <w:rsid w:val="0071622A"/>
    <w:rsid w:val="007178AF"/>
    <w:rsid w:val="0072368F"/>
    <w:rsid w:val="007257A2"/>
    <w:rsid w:val="007324EB"/>
    <w:rsid w:val="007407DA"/>
    <w:rsid w:val="00742938"/>
    <w:rsid w:val="007501C0"/>
    <w:rsid w:val="00753F79"/>
    <w:rsid w:val="007549CF"/>
    <w:rsid w:val="007626F3"/>
    <w:rsid w:val="00762CD9"/>
    <w:rsid w:val="007657BD"/>
    <w:rsid w:val="0076616F"/>
    <w:rsid w:val="007720DA"/>
    <w:rsid w:val="00775631"/>
    <w:rsid w:val="0078212A"/>
    <w:rsid w:val="00791B16"/>
    <w:rsid w:val="007A7C02"/>
    <w:rsid w:val="007C03C1"/>
    <w:rsid w:val="007C12AF"/>
    <w:rsid w:val="007C72AE"/>
    <w:rsid w:val="007D2B84"/>
    <w:rsid w:val="007D4912"/>
    <w:rsid w:val="007E5B91"/>
    <w:rsid w:val="007E7208"/>
    <w:rsid w:val="007F19AD"/>
    <w:rsid w:val="007F6C2D"/>
    <w:rsid w:val="008001D3"/>
    <w:rsid w:val="00801D1C"/>
    <w:rsid w:val="00802AE1"/>
    <w:rsid w:val="00815A27"/>
    <w:rsid w:val="00815D4A"/>
    <w:rsid w:val="00827C45"/>
    <w:rsid w:val="00834711"/>
    <w:rsid w:val="00835CF0"/>
    <w:rsid w:val="00836C4C"/>
    <w:rsid w:val="00846BD2"/>
    <w:rsid w:val="00851228"/>
    <w:rsid w:val="00853034"/>
    <w:rsid w:val="008576CB"/>
    <w:rsid w:val="0086081A"/>
    <w:rsid w:val="0087252C"/>
    <w:rsid w:val="008808A3"/>
    <w:rsid w:val="00894843"/>
    <w:rsid w:val="0089542F"/>
    <w:rsid w:val="008A3F4C"/>
    <w:rsid w:val="008A4656"/>
    <w:rsid w:val="008A6AC5"/>
    <w:rsid w:val="008C05A5"/>
    <w:rsid w:val="008C4F3C"/>
    <w:rsid w:val="008D2C39"/>
    <w:rsid w:val="008D543A"/>
    <w:rsid w:val="008D74F3"/>
    <w:rsid w:val="008F2059"/>
    <w:rsid w:val="009008AC"/>
    <w:rsid w:val="009037CE"/>
    <w:rsid w:val="00906600"/>
    <w:rsid w:val="0090660B"/>
    <w:rsid w:val="009075CC"/>
    <w:rsid w:val="00911CAC"/>
    <w:rsid w:val="00911F10"/>
    <w:rsid w:val="009163AD"/>
    <w:rsid w:val="00925205"/>
    <w:rsid w:val="009305FD"/>
    <w:rsid w:val="00930C02"/>
    <w:rsid w:val="00931CD4"/>
    <w:rsid w:val="009338CA"/>
    <w:rsid w:val="00937087"/>
    <w:rsid w:val="00952934"/>
    <w:rsid w:val="00956CB8"/>
    <w:rsid w:val="00962934"/>
    <w:rsid w:val="00965E6B"/>
    <w:rsid w:val="00973F12"/>
    <w:rsid w:val="009826FA"/>
    <w:rsid w:val="00984E27"/>
    <w:rsid w:val="009862FE"/>
    <w:rsid w:val="0098695E"/>
    <w:rsid w:val="009918D7"/>
    <w:rsid w:val="00992052"/>
    <w:rsid w:val="00993477"/>
    <w:rsid w:val="009A1112"/>
    <w:rsid w:val="009A5348"/>
    <w:rsid w:val="009A6B81"/>
    <w:rsid w:val="009B72F4"/>
    <w:rsid w:val="009B7EF8"/>
    <w:rsid w:val="009C1727"/>
    <w:rsid w:val="009C1752"/>
    <w:rsid w:val="009C3E28"/>
    <w:rsid w:val="009D0853"/>
    <w:rsid w:val="009D3036"/>
    <w:rsid w:val="009D3208"/>
    <w:rsid w:val="009E7226"/>
    <w:rsid w:val="009F5713"/>
    <w:rsid w:val="00A032E3"/>
    <w:rsid w:val="00A120E1"/>
    <w:rsid w:val="00A250CD"/>
    <w:rsid w:val="00A259CD"/>
    <w:rsid w:val="00A263F8"/>
    <w:rsid w:val="00A3474D"/>
    <w:rsid w:val="00A360B7"/>
    <w:rsid w:val="00A3786F"/>
    <w:rsid w:val="00A46C8E"/>
    <w:rsid w:val="00A522E8"/>
    <w:rsid w:val="00A52D09"/>
    <w:rsid w:val="00A63C25"/>
    <w:rsid w:val="00A7549E"/>
    <w:rsid w:val="00A762FF"/>
    <w:rsid w:val="00A85A2C"/>
    <w:rsid w:val="00A91B36"/>
    <w:rsid w:val="00A9459F"/>
    <w:rsid w:val="00AA7FFE"/>
    <w:rsid w:val="00AC1871"/>
    <w:rsid w:val="00AC6769"/>
    <w:rsid w:val="00AC7B15"/>
    <w:rsid w:val="00AD483D"/>
    <w:rsid w:val="00AD5838"/>
    <w:rsid w:val="00AE11F7"/>
    <w:rsid w:val="00AE2212"/>
    <w:rsid w:val="00AF14FC"/>
    <w:rsid w:val="00AF6F1F"/>
    <w:rsid w:val="00AF7EDF"/>
    <w:rsid w:val="00B009A2"/>
    <w:rsid w:val="00B03E9D"/>
    <w:rsid w:val="00B06D2A"/>
    <w:rsid w:val="00B07921"/>
    <w:rsid w:val="00B10D8F"/>
    <w:rsid w:val="00B26C52"/>
    <w:rsid w:val="00B40C7C"/>
    <w:rsid w:val="00B415F8"/>
    <w:rsid w:val="00B42B91"/>
    <w:rsid w:val="00B44BFD"/>
    <w:rsid w:val="00B47144"/>
    <w:rsid w:val="00B516F2"/>
    <w:rsid w:val="00B61EAF"/>
    <w:rsid w:val="00B70EA7"/>
    <w:rsid w:val="00B72E3E"/>
    <w:rsid w:val="00B73EA0"/>
    <w:rsid w:val="00B74808"/>
    <w:rsid w:val="00B91DE5"/>
    <w:rsid w:val="00B93069"/>
    <w:rsid w:val="00B94CDE"/>
    <w:rsid w:val="00BB14A2"/>
    <w:rsid w:val="00BC2C8C"/>
    <w:rsid w:val="00BD332B"/>
    <w:rsid w:val="00BE294E"/>
    <w:rsid w:val="00C05D59"/>
    <w:rsid w:val="00C113E0"/>
    <w:rsid w:val="00C15C56"/>
    <w:rsid w:val="00C1670D"/>
    <w:rsid w:val="00C265EC"/>
    <w:rsid w:val="00C34C5F"/>
    <w:rsid w:val="00C37B41"/>
    <w:rsid w:val="00C45AC2"/>
    <w:rsid w:val="00C6039C"/>
    <w:rsid w:val="00C60DB0"/>
    <w:rsid w:val="00C62457"/>
    <w:rsid w:val="00C63EE5"/>
    <w:rsid w:val="00C668FF"/>
    <w:rsid w:val="00C73B83"/>
    <w:rsid w:val="00C7538A"/>
    <w:rsid w:val="00C75F30"/>
    <w:rsid w:val="00C77232"/>
    <w:rsid w:val="00C80A7B"/>
    <w:rsid w:val="00C92ADC"/>
    <w:rsid w:val="00C96C03"/>
    <w:rsid w:val="00CA2064"/>
    <w:rsid w:val="00CA53D6"/>
    <w:rsid w:val="00CA5A4A"/>
    <w:rsid w:val="00CC00AA"/>
    <w:rsid w:val="00CC3C8D"/>
    <w:rsid w:val="00CC7DAF"/>
    <w:rsid w:val="00CD435B"/>
    <w:rsid w:val="00CD697F"/>
    <w:rsid w:val="00CE3564"/>
    <w:rsid w:val="00CE64B7"/>
    <w:rsid w:val="00CE70AC"/>
    <w:rsid w:val="00CF318B"/>
    <w:rsid w:val="00CF3230"/>
    <w:rsid w:val="00D01455"/>
    <w:rsid w:val="00D01CA0"/>
    <w:rsid w:val="00D02408"/>
    <w:rsid w:val="00D02BD0"/>
    <w:rsid w:val="00D05942"/>
    <w:rsid w:val="00D115C2"/>
    <w:rsid w:val="00D1363E"/>
    <w:rsid w:val="00D20ED9"/>
    <w:rsid w:val="00D21164"/>
    <w:rsid w:val="00D2278E"/>
    <w:rsid w:val="00D27C85"/>
    <w:rsid w:val="00D60DC4"/>
    <w:rsid w:val="00D71438"/>
    <w:rsid w:val="00D74FD7"/>
    <w:rsid w:val="00D76ABD"/>
    <w:rsid w:val="00D76CB9"/>
    <w:rsid w:val="00D81733"/>
    <w:rsid w:val="00D976B2"/>
    <w:rsid w:val="00DA5063"/>
    <w:rsid w:val="00DB4D3D"/>
    <w:rsid w:val="00DB579E"/>
    <w:rsid w:val="00DB60BA"/>
    <w:rsid w:val="00DC5527"/>
    <w:rsid w:val="00DD18F5"/>
    <w:rsid w:val="00DD3701"/>
    <w:rsid w:val="00DD56EE"/>
    <w:rsid w:val="00DE0A76"/>
    <w:rsid w:val="00DE589E"/>
    <w:rsid w:val="00DF3DB5"/>
    <w:rsid w:val="00DF66C2"/>
    <w:rsid w:val="00DF7A74"/>
    <w:rsid w:val="00E04A93"/>
    <w:rsid w:val="00E12FF4"/>
    <w:rsid w:val="00E16CAA"/>
    <w:rsid w:val="00E204D7"/>
    <w:rsid w:val="00E26951"/>
    <w:rsid w:val="00E403F0"/>
    <w:rsid w:val="00E4580C"/>
    <w:rsid w:val="00E522A3"/>
    <w:rsid w:val="00E550C8"/>
    <w:rsid w:val="00E620AD"/>
    <w:rsid w:val="00E66EE9"/>
    <w:rsid w:val="00E706F9"/>
    <w:rsid w:val="00E70D58"/>
    <w:rsid w:val="00E9010E"/>
    <w:rsid w:val="00E96463"/>
    <w:rsid w:val="00E97EC0"/>
    <w:rsid w:val="00EA0D98"/>
    <w:rsid w:val="00EA102E"/>
    <w:rsid w:val="00EA70C6"/>
    <w:rsid w:val="00EB0BC6"/>
    <w:rsid w:val="00EB38FA"/>
    <w:rsid w:val="00EC5E48"/>
    <w:rsid w:val="00ED07ED"/>
    <w:rsid w:val="00ED35F2"/>
    <w:rsid w:val="00EE0703"/>
    <w:rsid w:val="00EE1FD2"/>
    <w:rsid w:val="00EE63A0"/>
    <w:rsid w:val="00EF09B7"/>
    <w:rsid w:val="00EF16A9"/>
    <w:rsid w:val="00EF7F6C"/>
    <w:rsid w:val="00F01639"/>
    <w:rsid w:val="00F0197D"/>
    <w:rsid w:val="00F07EFD"/>
    <w:rsid w:val="00F21967"/>
    <w:rsid w:val="00F24603"/>
    <w:rsid w:val="00F36F6F"/>
    <w:rsid w:val="00F427B8"/>
    <w:rsid w:val="00F44B54"/>
    <w:rsid w:val="00F473F5"/>
    <w:rsid w:val="00F47463"/>
    <w:rsid w:val="00F47762"/>
    <w:rsid w:val="00F6561E"/>
    <w:rsid w:val="00F705D2"/>
    <w:rsid w:val="00F75161"/>
    <w:rsid w:val="00F77587"/>
    <w:rsid w:val="00F8498E"/>
    <w:rsid w:val="00F958CB"/>
    <w:rsid w:val="00F969F8"/>
    <w:rsid w:val="00FA6E41"/>
    <w:rsid w:val="00FA6F86"/>
    <w:rsid w:val="00FA7065"/>
    <w:rsid w:val="00FA7274"/>
    <w:rsid w:val="00FB21AB"/>
    <w:rsid w:val="00FC311D"/>
    <w:rsid w:val="00FC4220"/>
    <w:rsid w:val="00FD04EE"/>
    <w:rsid w:val="00FE33A0"/>
    <w:rsid w:val="00FE6994"/>
    <w:rsid w:val="00FF060C"/>
    <w:rsid w:val="00FF4DB6"/>
    <w:rsid w:val="00FF4E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488"/>
    <w:pPr>
      <w:bidi/>
      <w:jc w:val="both"/>
    </w:pPr>
    <w:rPr>
      <w:rFonts w:cs="Zar"/>
      <w:sz w:val="24"/>
      <w:szCs w:val="28"/>
      <w:lang w:bidi="ar-SA"/>
    </w:rPr>
  </w:style>
  <w:style w:type="paragraph" w:styleId="Heading3">
    <w:name w:val="heading 3"/>
    <w:basedOn w:val="Normal"/>
    <w:next w:val="Normal"/>
    <w:qFormat/>
    <w:rsid w:val="00535488"/>
    <w:pPr>
      <w:keepNext/>
      <w:outlineLvl w:val="2"/>
    </w:pPr>
    <w:rPr>
      <w:rFonts w:cs="Mitra"/>
      <w:bCs/>
      <w:sz w:val="22"/>
      <w:szCs w:val="26"/>
    </w:rPr>
  </w:style>
  <w:style w:type="paragraph" w:styleId="Heading6">
    <w:name w:val="heading 6"/>
    <w:basedOn w:val="Normal"/>
    <w:next w:val="Normal"/>
    <w:link w:val="Heading6Char"/>
    <w:semiHidden/>
    <w:unhideWhenUsed/>
    <w:qFormat/>
    <w:rsid w:val="00836C4C"/>
    <w:p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836C4C"/>
    <w:pPr>
      <w:spacing w:before="240" w:after="60"/>
      <w:outlineLvl w:val="6"/>
    </w:pPr>
    <w:rPr>
      <w:rFonts w:ascii="Calibri" w:hAnsi="Calibri" w:cs="Arial"/>
      <w:szCs w:val="24"/>
    </w:rPr>
  </w:style>
  <w:style w:type="paragraph" w:styleId="Heading8">
    <w:name w:val="heading 8"/>
    <w:basedOn w:val="Normal"/>
    <w:next w:val="Normal"/>
    <w:link w:val="Heading8Char"/>
    <w:semiHidden/>
    <w:unhideWhenUsed/>
    <w:qFormat/>
    <w:rsid w:val="00836C4C"/>
    <w:pPr>
      <w:spacing w:before="240" w:after="60"/>
      <w:outlineLvl w:val="7"/>
    </w:pPr>
    <w:rPr>
      <w:rFonts w:ascii="Calibri" w:hAnsi="Calibri" w:cs="Arial"/>
      <w:i/>
      <w:iCs/>
      <w:szCs w:val="24"/>
    </w:rPr>
  </w:style>
  <w:style w:type="paragraph" w:styleId="Heading9">
    <w:name w:val="heading 9"/>
    <w:basedOn w:val="Normal"/>
    <w:next w:val="Normal"/>
    <w:link w:val="Heading9Char"/>
    <w:semiHidden/>
    <w:unhideWhenUsed/>
    <w:qFormat/>
    <w:rsid w:val="00836C4C"/>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538A"/>
    <w:pPr>
      <w:tabs>
        <w:tab w:val="center" w:pos="4153"/>
        <w:tab w:val="right" w:pos="8306"/>
      </w:tabs>
    </w:pPr>
  </w:style>
  <w:style w:type="character" w:styleId="PageNumber">
    <w:name w:val="page number"/>
    <w:basedOn w:val="DefaultParagraphFont"/>
    <w:rsid w:val="00C7538A"/>
  </w:style>
  <w:style w:type="character" w:customStyle="1" w:styleId="Heading6Char">
    <w:name w:val="Heading 6 Char"/>
    <w:basedOn w:val="DefaultParagraphFont"/>
    <w:link w:val="Heading6"/>
    <w:semiHidden/>
    <w:rsid w:val="00836C4C"/>
    <w:rPr>
      <w:rFonts w:ascii="Calibri" w:eastAsia="Times New Roman" w:hAnsi="Calibri" w:cs="Arial"/>
      <w:b/>
      <w:bCs/>
      <w:sz w:val="22"/>
      <w:szCs w:val="22"/>
    </w:rPr>
  </w:style>
  <w:style w:type="character" w:customStyle="1" w:styleId="Heading7Char">
    <w:name w:val="Heading 7 Char"/>
    <w:basedOn w:val="DefaultParagraphFont"/>
    <w:link w:val="Heading7"/>
    <w:semiHidden/>
    <w:rsid w:val="00836C4C"/>
    <w:rPr>
      <w:rFonts w:ascii="Calibri" w:eastAsia="Times New Roman" w:hAnsi="Calibri" w:cs="Arial"/>
      <w:sz w:val="24"/>
      <w:szCs w:val="24"/>
    </w:rPr>
  </w:style>
  <w:style w:type="character" w:customStyle="1" w:styleId="Heading8Char">
    <w:name w:val="Heading 8 Char"/>
    <w:basedOn w:val="DefaultParagraphFont"/>
    <w:link w:val="Heading8"/>
    <w:semiHidden/>
    <w:rsid w:val="00836C4C"/>
    <w:rPr>
      <w:rFonts w:ascii="Calibri" w:eastAsia="Times New Roman" w:hAnsi="Calibri" w:cs="Arial"/>
      <w:i/>
      <w:iCs/>
      <w:sz w:val="24"/>
      <w:szCs w:val="24"/>
    </w:rPr>
  </w:style>
  <w:style w:type="character" w:customStyle="1" w:styleId="Heading9Char">
    <w:name w:val="Heading 9 Char"/>
    <w:basedOn w:val="DefaultParagraphFont"/>
    <w:link w:val="Heading9"/>
    <w:semiHidden/>
    <w:rsid w:val="00836C4C"/>
    <w:rPr>
      <w:rFonts w:ascii="Cambria" w:eastAsia="Times New Roman" w:hAnsi="Cambria" w:cs="Times New Roman"/>
      <w:sz w:val="22"/>
      <w:szCs w:val="22"/>
    </w:rPr>
  </w:style>
  <w:style w:type="paragraph" w:styleId="BodyTextIndent3">
    <w:name w:val="Body Text Indent 3"/>
    <w:basedOn w:val="Normal"/>
    <w:link w:val="BodyTextIndent3Char"/>
    <w:rsid w:val="00836C4C"/>
    <w:rPr>
      <w:b/>
      <w:bCs/>
    </w:rPr>
  </w:style>
  <w:style w:type="character" w:customStyle="1" w:styleId="BodyTextIndent3Char">
    <w:name w:val="Body Text Indent 3 Char"/>
    <w:basedOn w:val="DefaultParagraphFont"/>
    <w:link w:val="BodyTextIndent3"/>
    <w:rsid w:val="00836C4C"/>
    <w:rPr>
      <w:rFonts w:cs="Zar"/>
      <w:b/>
      <w:bCs/>
      <w:sz w:val="24"/>
      <w:szCs w:val="28"/>
    </w:rPr>
  </w:style>
  <w:style w:type="paragraph" w:styleId="ListParagraph">
    <w:name w:val="List Paragraph"/>
    <w:basedOn w:val="Normal"/>
    <w:uiPriority w:val="34"/>
    <w:qFormat/>
    <w:rsid w:val="007720DA"/>
    <w:pPr>
      <w:ind w:left="720"/>
      <w:contextualSpacing/>
    </w:pPr>
  </w:style>
</w:styles>
</file>

<file path=word/webSettings.xml><?xml version="1.0" encoding="utf-8"?>
<w:webSettings xmlns:r="http://schemas.openxmlformats.org/officeDocument/2006/relationships" xmlns:w="http://schemas.openxmlformats.org/wordprocessingml/2006/main">
  <w:divs>
    <w:div w:id="200434133">
      <w:bodyDiv w:val="1"/>
      <w:marLeft w:val="0"/>
      <w:marRight w:val="0"/>
      <w:marTop w:val="0"/>
      <w:marBottom w:val="0"/>
      <w:divBdr>
        <w:top w:val="none" w:sz="0" w:space="0" w:color="auto"/>
        <w:left w:val="none" w:sz="0" w:space="0" w:color="auto"/>
        <w:bottom w:val="none" w:sz="0" w:space="0" w:color="auto"/>
        <w:right w:val="none" w:sz="0" w:space="0" w:color="auto"/>
      </w:divBdr>
    </w:div>
    <w:div w:id="1043754292">
      <w:bodyDiv w:val="1"/>
      <w:marLeft w:val="0"/>
      <w:marRight w:val="0"/>
      <w:marTop w:val="0"/>
      <w:marBottom w:val="0"/>
      <w:divBdr>
        <w:top w:val="none" w:sz="0" w:space="0" w:color="auto"/>
        <w:left w:val="none" w:sz="0" w:space="0" w:color="auto"/>
        <w:bottom w:val="none" w:sz="0" w:space="0" w:color="auto"/>
        <w:right w:val="none" w:sz="0" w:space="0" w:color="auto"/>
      </w:divBdr>
    </w:div>
    <w:div w:id="1359309614">
      <w:bodyDiv w:val="1"/>
      <w:marLeft w:val="0"/>
      <w:marRight w:val="0"/>
      <w:marTop w:val="0"/>
      <w:marBottom w:val="0"/>
      <w:divBdr>
        <w:top w:val="none" w:sz="0" w:space="0" w:color="auto"/>
        <w:left w:val="none" w:sz="0" w:space="0" w:color="auto"/>
        <w:bottom w:val="none" w:sz="0" w:space="0" w:color="auto"/>
        <w:right w:val="none" w:sz="0" w:space="0" w:color="auto"/>
      </w:divBdr>
    </w:div>
    <w:div w:id="19206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موافقتنامه</vt:lpstr>
    </vt:vector>
  </TitlesOfParts>
  <Company>Microsoft Corporation</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موافقتنامه</dc:title>
  <dc:creator>MRT</dc:creator>
  <cp:lastModifiedBy>hosainzadeh</cp:lastModifiedBy>
  <cp:revision>3</cp:revision>
  <cp:lastPrinted>2015-03-08T06:35:00Z</cp:lastPrinted>
  <dcterms:created xsi:type="dcterms:W3CDTF">2015-10-04T08:37:00Z</dcterms:created>
  <dcterms:modified xsi:type="dcterms:W3CDTF">2016-04-27T06:37:00Z</dcterms:modified>
</cp:coreProperties>
</file>